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7CF" w:rsidRDefault="00E43000" w:rsidP="00E43000">
      <w:pPr>
        <w:pStyle w:val="Title"/>
      </w:pPr>
      <w:r>
        <w:t>Guide to the Tech Planning Process</w:t>
      </w:r>
    </w:p>
    <w:p w:rsidR="00E43000" w:rsidRDefault="00E43000" w:rsidP="00E43000">
      <w:pPr>
        <w:pStyle w:val="Heading1"/>
      </w:pPr>
      <w:r>
        <w:t>Things to Remember</w:t>
      </w:r>
    </w:p>
    <w:p w:rsidR="00E43000" w:rsidRDefault="00E43000" w:rsidP="00E43000">
      <w:pPr>
        <w:pStyle w:val="ListParagraph"/>
        <w:numPr>
          <w:ilvl w:val="0"/>
          <w:numId w:val="4"/>
        </w:numPr>
      </w:pPr>
      <w:r>
        <w:t>The tech plan is NOT a refresh plan. It is a school technology plan and should contain everything you need/want to do with technology in your school</w:t>
      </w:r>
    </w:p>
    <w:p w:rsidR="00E43000" w:rsidRDefault="00E43000" w:rsidP="00E43000">
      <w:pPr>
        <w:pStyle w:val="ListParagraph"/>
        <w:numPr>
          <w:ilvl w:val="0"/>
          <w:numId w:val="4"/>
        </w:numPr>
      </w:pPr>
      <w:r>
        <w:t>The technology plan should be written specifically enough so that any new teachers walking into your building can pick it up and know what the expectations are for technology use and integration</w:t>
      </w:r>
    </w:p>
    <w:p w:rsidR="00E43000" w:rsidRDefault="00E43000" w:rsidP="00E43000">
      <w:pPr>
        <w:pStyle w:val="ListParagraph"/>
        <w:numPr>
          <w:ilvl w:val="0"/>
          <w:numId w:val="4"/>
        </w:numPr>
      </w:pPr>
      <w:r>
        <w:t xml:space="preserve">The technology plan should guide all purchases, whether the funding </w:t>
      </w:r>
      <w:r w:rsidR="00B726C4">
        <w:t>comes</w:t>
      </w:r>
      <w:r>
        <w:t xml:space="preserve"> from refresh, PTA, local funds, etc</w:t>
      </w:r>
      <w:r w:rsidR="0098271B">
        <w:t>.</w:t>
      </w:r>
    </w:p>
    <w:p w:rsidR="00E43000" w:rsidRDefault="00E43000" w:rsidP="00E43000">
      <w:pPr>
        <w:pStyle w:val="Heading1"/>
      </w:pPr>
      <w:r>
        <w:t>Getting the Planning Process Started</w:t>
      </w:r>
    </w:p>
    <w:p w:rsidR="00E43000" w:rsidRDefault="00E43000" w:rsidP="00E43000">
      <w:pPr>
        <w:pStyle w:val="Heading2"/>
      </w:pPr>
      <w:r>
        <w:t>Assembling the Committee</w:t>
      </w:r>
    </w:p>
    <w:p w:rsidR="00E43000" w:rsidRDefault="00E43000" w:rsidP="00E43000">
      <w:pPr>
        <w:rPr>
          <w:i/>
        </w:rPr>
      </w:pPr>
      <w:r>
        <w:rPr>
          <w:i/>
        </w:rPr>
        <w:t>A good technology plan is based on team input from all stakeholders. The technology committee can consist of any number of people, but good technology plans usually consist of the following committee members:</w:t>
      </w:r>
    </w:p>
    <w:p w:rsidR="00E43000" w:rsidRPr="00E43000" w:rsidRDefault="00E43000" w:rsidP="00E43000">
      <w:pPr>
        <w:pStyle w:val="ListParagraph"/>
        <w:numPr>
          <w:ilvl w:val="0"/>
          <w:numId w:val="2"/>
        </w:numPr>
        <w:rPr>
          <w:i/>
        </w:rPr>
      </w:pPr>
      <w:r>
        <w:t>Representation from EVERY grade level/department, including SPED and Related Arts</w:t>
      </w:r>
    </w:p>
    <w:p w:rsidR="00E43000" w:rsidRPr="00E43000" w:rsidRDefault="00E43000" w:rsidP="00E43000">
      <w:pPr>
        <w:pStyle w:val="ListParagraph"/>
        <w:numPr>
          <w:ilvl w:val="0"/>
          <w:numId w:val="2"/>
        </w:numPr>
        <w:rPr>
          <w:i/>
        </w:rPr>
      </w:pPr>
      <w:r>
        <w:t>Community/Parent Representation</w:t>
      </w:r>
    </w:p>
    <w:p w:rsidR="00E43000" w:rsidRPr="00E43000" w:rsidRDefault="00E43000" w:rsidP="00E43000">
      <w:pPr>
        <w:pStyle w:val="ListParagraph"/>
        <w:numPr>
          <w:ilvl w:val="0"/>
          <w:numId w:val="2"/>
        </w:numPr>
        <w:rPr>
          <w:i/>
        </w:rPr>
      </w:pPr>
      <w:r>
        <w:t>Student Representation</w:t>
      </w:r>
    </w:p>
    <w:p w:rsidR="00E43000" w:rsidRPr="00E43000" w:rsidRDefault="00E43000" w:rsidP="00E43000">
      <w:pPr>
        <w:pStyle w:val="ListParagraph"/>
        <w:numPr>
          <w:ilvl w:val="0"/>
          <w:numId w:val="2"/>
        </w:numPr>
        <w:rPr>
          <w:i/>
        </w:rPr>
      </w:pPr>
      <w:r>
        <w:t>Instructional Coach/Media Specialist</w:t>
      </w:r>
    </w:p>
    <w:p w:rsidR="00E43000" w:rsidRPr="00E43000" w:rsidRDefault="00E43000" w:rsidP="00E43000">
      <w:pPr>
        <w:pStyle w:val="ListParagraph"/>
        <w:numPr>
          <w:ilvl w:val="0"/>
          <w:numId w:val="2"/>
        </w:numPr>
        <w:rPr>
          <w:i/>
        </w:rPr>
      </w:pPr>
      <w:r>
        <w:t>Fixed Assets Coordinator</w:t>
      </w:r>
    </w:p>
    <w:p w:rsidR="00E43000" w:rsidRPr="00E43000" w:rsidRDefault="00E43000" w:rsidP="00E43000">
      <w:pPr>
        <w:pStyle w:val="ListParagraph"/>
        <w:numPr>
          <w:ilvl w:val="0"/>
          <w:numId w:val="2"/>
        </w:numPr>
        <w:rPr>
          <w:i/>
        </w:rPr>
      </w:pPr>
      <w:r>
        <w:t>Administrator (Principal, AP, AA)</w:t>
      </w:r>
    </w:p>
    <w:p w:rsidR="00E43000" w:rsidRDefault="0098271B" w:rsidP="0098271B">
      <w:pPr>
        <w:pStyle w:val="Heading2"/>
      </w:pPr>
      <w:r>
        <w:t>Gather information about current equipment</w:t>
      </w:r>
    </w:p>
    <w:p w:rsidR="0098271B" w:rsidRDefault="0098271B" w:rsidP="0098271B">
      <w:pPr>
        <w:rPr>
          <w:i/>
        </w:rPr>
      </w:pPr>
      <w:r>
        <w:rPr>
          <w:i/>
        </w:rPr>
        <w:t>In order to know what you need, you must know what you have. Your fixed assets coordinator should have a list of the current fixed assets on record. It is important that you follow the steps below in case you are audited for equipment.</w:t>
      </w:r>
    </w:p>
    <w:p w:rsidR="0098271B" w:rsidRPr="0098271B" w:rsidRDefault="0098271B" w:rsidP="0098271B">
      <w:pPr>
        <w:pStyle w:val="ListParagraph"/>
        <w:numPr>
          <w:ilvl w:val="0"/>
          <w:numId w:val="5"/>
        </w:numPr>
        <w:rPr>
          <w:i/>
        </w:rPr>
      </w:pPr>
      <w:r>
        <w:t>Verify the fixed assets report that is currently in Lawson</w:t>
      </w:r>
      <w:r w:rsidR="00DA4212">
        <w:t>.</w:t>
      </w:r>
    </w:p>
    <w:p w:rsidR="0098271B" w:rsidRPr="0098271B" w:rsidRDefault="0098271B" w:rsidP="0098271B">
      <w:pPr>
        <w:pStyle w:val="ListParagraph"/>
        <w:numPr>
          <w:ilvl w:val="0"/>
          <w:numId w:val="5"/>
        </w:numPr>
        <w:rPr>
          <w:i/>
        </w:rPr>
      </w:pPr>
      <w:r>
        <w:t>Verify that the computers and equipment are in the correct rooms as listed on the fixed assets sheet.  (failure to do so, may result in good equipment being removed from the school)</w:t>
      </w:r>
    </w:p>
    <w:p w:rsidR="0098271B" w:rsidRPr="0098271B" w:rsidRDefault="0098271B" w:rsidP="0098271B">
      <w:pPr>
        <w:pStyle w:val="ListParagraph"/>
        <w:numPr>
          <w:ilvl w:val="0"/>
          <w:numId w:val="5"/>
        </w:numPr>
        <w:rPr>
          <w:i/>
        </w:rPr>
      </w:pPr>
      <w:r>
        <w:t>Determine what computers will be leaving the building based on specs given to you during the refresh meeting</w:t>
      </w:r>
      <w:r w:rsidR="00DA4212">
        <w:t>.</w:t>
      </w:r>
    </w:p>
    <w:p w:rsidR="0098271B" w:rsidRDefault="0098271B" w:rsidP="0098271B">
      <w:pPr>
        <w:pStyle w:val="Heading2"/>
      </w:pPr>
      <w:r>
        <w:t>Meet with the Established Committee and Sub committtees</w:t>
      </w:r>
    </w:p>
    <w:p w:rsidR="0098271B" w:rsidRDefault="0098271B" w:rsidP="0098271B">
      <w:pPr>
        <w:rPr>
          <w:i/>
        </w:rPr>
      </w:pPr>
      <w:r>
        <w:rPr>
          <w:i/>
        </w:rPr>
        <w:t xml:space="preserve">In many cases, the committee members are simply representatives of their peers. Consider having your committee members meet with their team members to get their input as well. This way, every person in the school has an input on the technology plan and what is really needed. </w:t>
      </w:r>
    </w:p>
    <w:p w:rsidR="00927D19" w:rsidRDefault="00927D19" w:rsidP="0098271B">
      <w:pPr>
        <w:rPr>
          <w:i/>
        </w:rPr>
      </w:pPr>
      <w:r>
        <w:rPr>
          <w:i/>
        </w:rPr>
        <w:lastRenderedPageBreak/>
        <w:t>Consider using a brainstorming activity to kick-off the first meeting of your tech committee. Give each committee member a post-it note or piece of paper and pose one or both of these questions:</w:t>
      </w:r>
    </w:p>
    <w:p w:rsidR="00927D19" w:rsidRDefault="00927D19" w:rsidP="0098271B">
      <w:pPr>
        <w:rPr>
          <w:i/>
        </w:rPr>
      </w:pPr>
      <w:r>
        <w:rPr>
          <w:i/>
        </w:rPr>
        <w:t>What is your vision of the 21</w:t>
      </w:r>
      <w:r w:rsidRPr="00927D19">
        <w:rPr>
          <w:i/>
          <w:vertAlign w:val="superscript"/>
        </w:rPr>
        <w:t>st</w:t>
      </w:r>
      <w:r>
        <w:rPr>
          <w:i/>
        </w:rPr>
        <w:t xml:space="preserve"> century classroom?</w:t>
      </w:r>
    </w:p>
    <w:p w:rsidR="00927D19" w:rsidRDefault="00927D19" w:rsidP="0098271B">
      <w:pPr>
        <w:rPr>
          <w:i/>
        </w:rPr>
      </w:pPr>
      <w:r>
        <w:rPr>
          <w:i/>
        </w:rPr>
        <w:t>What skills are needed to be successful as a 21</w:t>
      </w:r>
      <w:r w:rsidRPr="00927D19">
        <w:rPr>
          <w:i/>
          <w:vertAlign w:val="superscript"/>
        </w:rPr>
        <w:t>st</w:t>
      </w:r>
      <w:r>
        <w:rPr>
          <w:i/>
        </w:rPr>
        <w:t xml:space="preserve"> century citizen?</w:t>
      </w:r>
    </w:p>
    <w:p w:rsidR="00927D19" w:rsidRDefault="00927D19" w:rsidP="0098271B">
      <w:pPr>
        <w:rPr>
          <w:i/>
        </w:rPr>
      </w:pPr>
      <w:r>
        <w:rPr>
          <w:i/>
        </w:rPr>
        <w:t>Post answers and use these as a starting point to discuss the current picture of technology use in your school.</w:t>
      </w:r>
    </w:p>
    <w:p w:rsidR="0098271B" w:rsidRDefault="0098271B" w:rsidP="0098271B">
      <w:pPr>
        <w:pStyle w:val="Heading2"/>
      </w:pPr>
      <w:r>
        <w:t>Determine needs and wants</w:t>
      </w:r>
    </w:p>
    <w:p w:rsidR="0098271B" w:rsidRDefault="0098271B" w:rsidP="0098271B">
      <w:pPr>
        <w:rPr>
          <w:i/>
        </w:rPr>
      </w:pPr>
      <w:r>
        <w:rPr>
          <w:i/>
        </w:rPr>
        <w:t xml:space="preserve">Once you have met with your committee and they have received input from their peers about technology needs in the school, you need to start determining your needs and wants. </w:t>
      </w:r>
      <w:r>
        <w:rPr>
          <w:b/>
          <w:i/>
        </w:rPr>
        <w:t xml:space="preserve">Remember: this is NOT the time to consider money. This process is to determine what your school needs/wants with technology. Do not limit them with dollar amounts. This is simply a plan. </w:t>
      </w:r>
      <w:r w:rsidR="00966940">
        <w:rPr>
          <w:i/>
        </w:rPr>
        <w:t>Consider the following when creating your needs/wants:</w:t>
      </w:r>
    </w:p>
    <w:p w:rsidR="00966940" w:rsidRPr="00966940" w:rsidRDefault="00966940" w:rsidP="00966940">
      <w:pPr>
        <w:pStyle w:val="ListParagraph"/>
        <w:numPr>
          <w:ilvl w:val="0"/>
          <w:numId w:val="6"/>
        </w:numPr>
        <w:rPr>
          <w:i/>
        </w:rPr>
      </w:pPr>
      <w:r w:rsidRPr="00966940">
        <w:rPr>
          <w:b/>
        </w:rPr>
        <w:t>Teacher Laptops (which contain a docking station) are usually purchased for</w:t>
      </w:r>
      <w:r>
        <w:t>:</w:t>
      </w:r>
    </w:p>
    <w:p w:rsidR="00966940" w:rsidRPr="00966940" w:rsidRDefault="00966940" w:rsidP="00966940">
      <w:pPr>
        <w:pStyle w:val="ListParagraph"/>
        <w:numPr>
          <w:ilvl w:val="1"/>
          <w:numId w:val="6"/>
        </w:numPr>
        <w:rPr>
          <w:i/>
        </w:rPr>
      </w:pPr>
      <w:r>
        <w:t>Full-time teachers (</w:t>
      </w:r>
      <w:r>
        <w:rPr>
          <w:b/>
        </w:rPr>
        <w:t>required unless teacher has a laptop less than a year old)</w:t>
      </w:r>
    </w:p>
    <w:p w:rsidR="00966940" w:rsidRPr="00966940" w:rsidRDefault="00966940" w:rsidP="00966940">
      <w:pPr>
        <w:pStyle w:val="ListParagraph"/>
        <w:numPr>
          <w:ilvl w:val="1"/>
          <w:numId w:val="6"/>
        </w:numPr>
        <w:rPr>
          <w:i/>
        </w:rPr>
      </w:pPr>
      <w:r>
        <w:t>Special Ed Teachers (</w:t>
      </w:r>
      <w:r>
        <w:rPr>
          <w:b/>
        </w:rPr>
        <w:t>required unless teacher has a laptop less than a year old)</w:t>
      </w:r>
    </w:p>
    <w:p w:rsidR="00966940" w:rsidRPr="00966940" w:rsidRDefault="00966940" w:rsidP="00966940">
      <w:pPr>
        <w:pStyle w:val="ListParagraph"/>
        <w:numPr>
          <w:ilvl w:val="1"/>
          <w:numId w:val="6"/>
        </w:numPr>
        <w:rPr>
          <w:i/>
        </w:rPr>
      </w:pPr>
      <w:r>
        <w:t>Related Arts Teachers (</w:t>
      </w:r>
      <w:r>
        <w:rPr>
          <w:b/>
        </w:rPr>
        <w:t>required unless teacher has a laptop less than a year old)</w:t>
      </w:r>
    </w:p>
    <w:p w:rsidR="00966940" w:rsidRPr="00966940" w:rsidRDefault="00966940" w:rsidP="00966940">
      <w:pPr>
        <w:pStyle w:val="ListParagraph"/>
        <w:numPr>
          <w:ilvl w:val="1"/>
          <w:numId w:val="6"/>
        </w:numPr>
        <w:rPr>
          <w:i/>
        </w:rPr>
      </w:pPr>
      <w:r>
        <w:t>Part-time teacher computers can be purchased at the school’s discretion based on what the teacher already has</w:t>
      </w:r>
    </w:p>
    <w:p w:rsidR="00966940" w:rsidRPr="00966940" w:rsidRDefault="00966940" w:rsidP="00966940">
      <w:pPr>
        <w:pStyle w:val="ListParagraph"/>
        <w:ind w:left="1440"/>
        <w:rPr>
          <w:i/>
        </w:rPr>
      </w:pPr>
    </w:p>
    <w:p w:rsidR="00966940" w:rsidRPr="00966940" w:rsidRDefault="00966940" w:rsidP="00966940">
      <w:pPr>
        <w:pStyle w:val="ListParagraph"/>
        <w:numPr>
          <w:ilvl w:val="0"/>
          <w:numId w:val="6"/>
        </w:numPr>
        <w:rPr>
          <w:b/>
          <w:i/>
        </w:rPr>
      </w:pPr>
      <w:r w:rsidRPr="00966940">
        <w:rPr>
          <w:b/>
        </w:rPr>
        <w:t>Desktops are usually purchased for:</w:t>
      </w:r>
    </w:p>
    <w:p w:rsidR="00966940" w:rsidRPr="00966940" w:rsidRDefault="00966940" w:rsidP="00966940">
      <w:pPr>
        <w:pStyle w:val="ListParagraph"/>
        <w:numPr>
          <w:ilvl w:val="1"/>
          <w:numId w:val="6"/>
        </w:numPr>
        <w:rPr>
          <w:i/>
        </w:rPr>
      </w:pPr>
      <w:r>
        <w:t>Plant Engineer</w:t>
      </w:r>
    </w:p>
    <w:p w:rsidR="00966940" w:rsidRPr="00966940" w:rsidRDefault="00966940" w:rsidP="00966940">
      <w:pPr>
        <w:pStyle w:val="ListParagraph"/>
        <w:numPr>
          <w:ilvl w:val="1"/>
          <w:numId w:val="6"/>
        </w:numPr>
        <w:rPr>
          <w:i/>
        </w:rPr>
      </w:pPr>
      <w:r>
        <w:t>Secretary</w:t>
      </w:r>
    </w:p>
    <w:p w:rsidR="00966940" w:rsidRPr="00966940" w:rsidRDefault="00966940" w:rsidP="00966940">
      <w:pPr>
        <w:pStyle w:val="ListParagraph"/>
        <w:numPr>
          <w:ilvl w:val="1"/>
          <w:numId w:val="6"/>
        </w:numPr>
        <w:rPr>
          <w:i/>
        </w:rPr>
      </w:pPr>
      <w:r>
        <w:t>Guidance Department</w:t>
      </w:r>
    </w:p>
    <w:p w:rsidR="00966940" w:rsidRPr="00966940" w:rsidRDefault="00966940" w:rsidP="00966940">
      <w:pPr>
        <w:pStyle w:val="ListParagraph"/>
        <w:numPr>
          <w:ilvl w:val="1"/>
          <w:numId w:val="6"/>
        </w:numPr>
        <w:rPr>
          <w:i/>
        </w:rPr>
      </w:pPr>
      <w:r>
        <w:t>Support Staff</w:t>
      </w:r>
    </w:p>
    <w:p w:rsidR="00966940" w:rsidRPr="00966940" w:rsidRDefault="00966940" w:rsidP="00966940">
      <w:pPr>
        <w:pStyle w:val="ListParagraph"/>
        <w:numPr>
          <w:ilvl w:val="1"/>
          <w:numId w:val="6"/>
        </w:numPr>
        <w:rPr>
          <w:i/>
        </w:rPr>
      </w:pPr>
      <w:r>
        <w:t>Front Office</w:t>
      </w:r>
    </w:p>
    <w:p w:rsidR="00966940" w:rsidRPr="00966940" w:rsidRDefault="00966940" w:rsidP="00966940">
      <w:pPr>
        <w:pStyle w:val="ListParagraph"/>
        <w:ind w:left="1440"/>
        <w:rPr>
          <w:i/>
        </w:rPr>
      </w:pPr>
    </w:p>
    <w:p w:rsidR="00966940" w:rsidRPr="00966940" w:rsidRDefault="00966940" w:rsidP="00966940">
      <w:pPr>
        <w:pStyle w:val="ListParagraph"/>
        <w:numPr>
          <w:ilvl w:val="0"/>
          <w:numId w:val="6"/>
        </w:numPr>
        <w:rPr>
          <w:b/>
          <w:i/>
        </w:rPr>
      </w:pPr>
      <w:r w:rsidRPr="00966940">
        <w:rPr>
          <w:b/>
        </w:rPr>
        <w:t>Administrative Laptops (which contain docking station, keyboard, mouse and monitor) can be purchased/are usually purchased for:</w:t>
      </w:r>
    </w:p>
    <w:p w:rsidR="00966940" w:rsidRPr="00966940" w:rsidRDefault="00966940" w:rsidP="00966940">
      <w:pPr>
        <w:pStyle w:val="ListParagraph"/>
        <w:numPr>
          <w:ilvl w:val="1"/>
          <w:numId w:val="6"/>
        </w:numPr>
        <w:rPr>
          <w:i/>
        </w:rPr>
      </w:pPr>
      <w:r>
        <w:t>Principal</w:t>
      </w:r>
    </w:p>
    <w:p w:rsidR="00966940" w:rsidRPr="00966940" w:rsidRDefault="00966940" w:rsidP="00966940">
      <w:pPr>
        <w:pStyle w:val="ListParagraph"/>
        <w:numPr>
          <w:ilvl w:val="1"/>
          <w:numId w:val="6"/>
        </w:numPr>
        <w:rPr>
          <w:i/>
        </w:rPr>
      </w:pPr>
      <w:r>
        <w:t>Assistant Principals</w:t>
      </w:r>
    </w:p>
    <w:p w:rsidR="00966940" w:rsidRPr="00966940" w:rsidRDefault="00966940" w:rsidP="00966940">
      <w:pPr>
        <w:pStyle w:val="ListParagraph"/>
        <w:numPr>
          <w:ilvl w:val="1"/>
          <w:numId w:val="6"/>
        </w:numPr>
        <w:rPr>
          <w:i/>
        </w:rPr>
      </w:pPr>
      <w:r>
        <w:t>Administrative Assistants</w:t>
      </w:r>
    </w:p>
    <w:p w:rsidR="00966940" w:rsidRPr="00966940" w:rsidRDefault="00966940" w:rsidP="00966940">
      <w:pPr>
        <w:pStyle w:val="ListParagraph"/>
        <w:numPr>
          <w:ilvl w:val="1"/>
          <w:numId w:val="6"/>
        </w:numPr>
        <w:rPr>
          <w:i/>
        </w:rPr>
      </w:pPr>
      <w:r>
        <w:t>Instructional Coaches</w:t>
      </w:r>
    </w:p>
    <w:p w:rsidR="00966940" w:rsidRPr="00966940" w:rsidRDefault="00966940" w:rsidP="00966940">
      <w:pPr>
        <w:pStyle w:val="ListParagraph"/>
        <w:numPr>
          <w:ilvl w:val="1"/>
          <w:numId w:val="6"/>
        </w:numPr>
        <w:rPr>
          <w:i/>
        </w:rPr>
      </w:pPr>
      <w:r>
        <w:t xml:space="preserve">Media Specialists </w:t>
      </w:r>
    </w:p>
    <w:p w:rsidR="00966940" w:rsidRPr="00966940" w:rsidRDefault="00966940" w:rsidP="00966940">
      <w:pPr>
        <w:pStyle w:val="ListParagraph"/>
        <w:numPr>
          <w:ilvl w:val="1"/>
          <w:numId w:val="6"/>
        </w:numPr>
        <w:rPr>
          <w:i/>
        </w:rPr>
      </w:pPr>
      <w:r>
        <w:t>Title One Facilitators</w:t>
      </w:r>
    </w:p>
    <w:p w:rsidR="00966940" w:rsidRPr="00966940" w:rsidRDefault="00966940" w:rsidP="00966940">
      <w:pPr>
        <w:pStyle w:val="ListParagraph"/>
        <w:numPr>
          <w:ilvl w:val="1"/>
          <w:numId w:val="6"/>
        </w:numPr>
        <w:rPr>
          <w:i/>
        </w:rPr>
      </w:pPr>
      <w:r>
        <w:t>Magnet Coordinators</w:t>
      </w:r>
    </w:p>
    <w:p w:rsidR="00966940" w:rsidRPr="00966940" w:rsidRDefault="00966940" w:rsidP="00966940">
      <w:pPr>
        <w:pStyle w:val="ListParagraph"/>
        <w:rPr>
          <w:b/>
          <w:i/>
        </w:rPr>
      </w:pPr>
    </w:p>
    <w:p w:rsidR="00966940" w:rsidRPr="00966940" w:rsidRDefault="00966940" w:rsidP="00966940">
      <w:pPr>
        <w:pStyle w:val="ListParagraph"/>
        <w:numPr>
          <w:ilvl w:val="0"/>
          <w:numId w:val="6"/>
        </w:numPr>
        <w:rPr>
          <w:b/>
          <w:i/>
        </w:rPr>
      </w:pPr>
      <w:r>
        <w:rPr>
          <w:b/>
        </w:rPr>
        <w:t>Promethean Boards</w:t>
      </w:r>
    </w:p>
    <w:p w:rsidR="00966940" w:rsidRPr="00966940" w:rsidRDefault="00966940" w:rsidP="00966940">
      <w:pPr>
        <w:pStyle w:val="ListParagraph"/>
        <w:numPr>
          <w:ilvl w:val="1"/>
          <w:numId w:val="6"/>
        </w:numPr>
        <w:rPr>
          <w:b/>
          <w:i/>
        </w:rPr>
      </w:pPr>
      <w:r>
        <w:t>Adjustable Mount Boards (78” &amp; 95”) for classrooms</w:t>
      </w:r>
    </w:p>
    <w:p w:rsidR="00966940" w:rsidRPr="00966940" w:rsidRDefault="00966940" w:rsidP="00966940">
      <w:pPr>
        <w:pStyle w:val="ListParagraph"/>
        <w:numPr>
          <w:ilvl w:val="1"/>
          <w:numId w:val="6"/>
        </w:numPr>
        <w:rPr>
          <w:b/>
          <w:i/>
        </w:rPr>
      </w:pPr>
      <w:r>
        <w:t>Mobile Boards (Media Centers, Gym, etc)</w:t>
      </w:r>
    </w:p>
    <w:p w:rsidR="00966940" w:rsidRPr="00966940" w:rsidRDefault="00966940" w:rsidP="00966940">
      <w:pPr>
        <w:pStyle w:val="ListParagraph"/>
        <w:rPr>
          <w:b/>
          <w:i/>
        </w:rPr>
      </w:pPr>
    </w:p>
    <w:p w:rsidR="00966940" w:rsidRPr="00966940" w:rsidRDefault="00966940" w:rsidP="00966940">
      <w:pPr>
        <w:pStyle w:val="ListParagraph"/>
        <w:numPr>
          <w:ilvl w:val="0"/>
          <w:numId w:val="6"/>
        </w:numPr>
        <w:rPr>
          <w:b/>
          <w:i/>
        </w:rPr>
      </w:pPr>
      <w:r>
        <w:rPr>
          <w:b/>
        </w:rPr>
        <w:t xml:space="preserve">Assessment Devices </w:t>
      </w:r>
    </w:p>
    <w:p w:rsidR="00966940" w:rsidRPr="00966940" w:rsidRDefault="00966940" w:rsidP="00966940">
      <w:pPr>
        <w:pStyle w:val="ListParagraph"/>
        <w:numPr>
          <w:ilvl w:val="1"/>
          <w:numId w:val="6"/>
        </w:numPr>
        <w:rPr>
          <w:b/>
          <w:i/>
        </w:rPr>
      </w:pPr>
      <w:r>
        <w:t>ActiVotes (Recommended for K-2)</w:t>
      </w:r>
    </w:p>
    <w:p w:rsidR="00966940" w:rsidRPr="004441F1" w:rsidRDefault="00966940" w:rsidP="00966940">
      <w:pPr>
        <w:pStyle w:val="ListParagraph"/>
        <w:numPr>
          <w:ilvl w:val="1"/>
          <w:numId w:val="6"/>
        </w:numPr>
        <w:rPr>
          <w:b/>
          <w:i/>
        </w:rPr>
      </w:pPr>
      <w:r>
        <w:t>ActivExpression (Recommended for 3-</w:t>
      </w:r>
      <w:r w:rsidR="00D009C7">
        <w:t>12)</w:t>
      </w:r>
    </w:p>
    <w:p w:rsidR="004441F1" w:rsidRPr="004441F1" w:rsidRDefault="004441F1" w:rsidP="004441F1">
      <w:pPr>
        <w:pStyle w:val="ListParagraph"/>
        <w:ind w:left="1440"/>
        <w:rPr>
          <w:b/>
          <w:i/>
        </w:rPr>
      </w:pPr>
    </w:p>
    <w:p w:rsidR="004441F1" w:rsidRPr="004441F1" w:rsidRDefault="004441F1" w:rsidP="004441F1">
      <w:pPr>
        <w:pStyle w:val="ListParagraph"/>
        <w:numPr>
          <w:ilvl w:val="0"/>
          <w:numId w:val="6"/>
        </w:numPr>
        <w:rPr>
          <w:b/>
          <w:i/>
        </w:rPr>
      </w:pPr>
      <w:r>
        <w:rPr>
          <w:b/>
        </w:rPr>
        <w:t>Hue HD Web Cams (</w:t>
      </w:r>
      <w:hyperlink r:id="rId9" w:history="1">
        <w:r w:rsidRPr="00804CE2">
          <w:rPr>
            <w:rStyle w:val="Hyperlink"/>
            <w:b/>
          </w:rPr>
          <w:t>www.huehd.com</w:t>
        </w:r>
      </w:hyperlink>
      <w:r>
        <w:rPr>
          <w:b/>
        </w:rPr>
        <w:t xml:space="preserve">) </w:t>
      </w:r>
    </w:p>
    <w:p w:rsidR="004441F1" w:rsidRPr="008B2FE0" w:rsidRDefault="004441F1" w:rsidP="008B2FE0">
      <w:pPr>
        <w:pStyle w:val="ListParagraph"/>
        <w:numPr>
          <w:ilvl w:val="1"/>
          <w:numId w:val="6"/>
        </w:numPr>
        <w:rPr>
          <w:b/>
          <w:i/>
        </w:rPr>
      </w:pPr>
      <w:r>
        <w:t xml:space="preserve">Used as a document camera or a webcam for distance learning/skyping </w:t>
      </w:r>
    </w:p>
    <w:p w:rsidR="004441F1" w:rsidRPr="004441F1" w:rsidRDefault="004441F1" w:rsidP="004441F1">
      <w:pPr>
        <w:pStyle w:val="ListParagraph"/>
        <w:ind w:left="1440"/>
        <w:rPr>
          <w:b/>
          <w:i/>
        </w:rPr>
      </w:pPr>
    </w:p>
    <w:p w:rsidR="004441F1" w:rsidRPr="004441F1" w:rsidRDefault="004441F1" w:rsidP="004441F1">
      <w:pPr>
        <w:pStyle w:val="ListParagraph"/>
        <w:numPr>
          <w:ilvl w:val="0"/>
          <w:numId w:val="6"/>
        </w:numPr>
        <w:rPr>
          <w:b/>
          <w:i/>
        </w:rPr>
      </w:pPr>
      <w:r>
        <w:rPr>
          <w:b/>
        </w:rPr>
        <w:t>Cameras</w:t>
      </w:r>
    </w:p>
    <w:p w:rsidR="004441F1" w:rsidRPr="004441F1" w:rsidRDefault="004441F1" w:rsidP="004441F1">
      <w:pPr>
        <w:pStyle w:val="ListParagraph"/>
        <w:numPr>
          <w:ilvl w:val="1"/>
          <w:numId w:val="6"/>
        </w:numPr>
        <w:rPr>
          <w:b/>
          <w:i/>
        </w:rPr>
      </w:pPr>
      <w:r>
        <w:t>Flip Cameras (shooting video)</w:t>
      </w:r>
    </w:p>
    <w:p w:rsidR="004441F1" w:rsidRPr="004441F1" w:rsidRDefault="004441F1" w:rsidP="004441F1">
      <w:pPr>
        <w:pStyle w:val="ListParagraph"/>
        <w:numPr>
          <w:ilvl w:val="1"/>
          <w:numId w:val="6"/>
        </w:numPr>
        <w:rPr>
          <w:b/>
          <w:i/>
        </w:rPr>
      </w:pPr>
      <w:r>
        <w:t xml:space="preserve">Digital Cameras </w:t>
      </w:r>
    </w:p>
    <w:p w:rsidR="004441F1" w:rsidRPr="004441F1" w:rsidRDefault="004441F1" w:rsidP="004441F1">
      <w:pPr>
        <w:pStyle w:val="ListParagraph"/>
        <w:ind w:left="1440"/>
        <w:rPr>
          <w:b/>
          <w:i/>
        </w:rPr>
      </w:pPr>
    </w:p>
    <w:p w:rsidR="004441F1" w:rsidRPr="00966940" w:rsidRDefault="004441F1" w:rsidP="004441F1">
      <w:pPr>
        <w:pStyle w:val="ListParagraph"/>
        <w:numPr>
          <w:ilvl w:val="0"/>
          <w:numId w:val="6"/>
        </w:numPr>
        <w:rPr>
          <w:b/>
          <w:i/>
        </w:rPr>
      </w:pPr>
      <w:r>
        <w:rPr>
          <w:b/>
        </w:rPr>
        <w:t>Mobile Devices</w:t>
      </w:r>
    </w:p>
    <w:p w:rsidR="004441F1" w:rsidRPr="004441F1" w:rsidRDefault="004441F1" w:rsidP="004441F1">
      <w:pPr>
        <w:pStyle w:val="ListParagraph"/>
        <w:numPr>
          <w:ilvl w:val="1"/>
          <w:numId w:val="6"/>
        </w:numPr>
        <w:rPr>
          <w:b/>
          <w:i/>
        </w:rPr>
      </w:pPr>
      <w:r>
        <w:t>iPads (typically purchased for administration</w:t>
      </w:r>
      <w:r w:rsidR="008B2FE0">
        <w:t>, IC/CRT, Media Specialist</w:t>
      </w:r>
      <w:r>
        <w:t>)</w:t>
      </w:r>
    </w:p>
    <w:p w:rsidR="004441F1" w:rsidRPr="004441F1" w:rsidRDefault="004441F1" w:rsidP="004441F1">
      <w:pPr>
        <w:pStyle w:val="ListParagraph"/>
        <w:numPr>
          <w:ilvl w:val="1"/>
          <w:numId w:val="6"/>
        </w:numPr>
        <w:rPr>
          <w:b/>
          <w:i/>
        </w:rPr>
      </w:pPr>
      <w:r>
        <w:t>Nooks/Kindles (ereaders for use in the media center)</w:t>
      </w:r>
    </w:p>
    <w:p w:rsidR="004441F1" w:rsidRPr="004441F1" w:rsidRDefault="004441F1" w:rsidP="004441F1">
      <w:pPr>
        <w:pStyle w:val="ListParagraph"/>
        <w:numPr>
          <w:ilvl w:val="1"/>
          <w:numId w:val="6"/>
        </w:numPr>
        <w:rPr>
          <w:b/>
          <w:i/>
        </w:rPr>
      </w:pPr>
      <w:r>
        <w:t xml:space="preserve">MP3 Players (audio books for use in classroom/media center) </w:t>
      </w:r>
    </w:p>
    <w:p w:rsidR="004441F1" w:rsidRPr="004441F1" w:rsidRDefault="004441F1" w:rsidP="004441F1">
      <w:pPr>
        <w:pStyle w:val="ListParagraph"/>
        <w:numPr>
          <w:ilvl w:val="1"/>
          <w:numId w:val="6"/>
        </w:numPr>
        <w:rPr>
          <w:b/>
          <w:i/>
        </w:rPr>
      </w:pPr>
      <w:r>
        <w:t>iTouch (reading and other activities)</w:t>
      </w:r>
    </w:p>
    <w:p w:rsidR="004441F1" w:rsidRPr="004441F1" w:rsidRDefault="004441F1" w:rsidP="004441F1">
      <w:pPr>
        <w:pStyle w:val="ListParagraph"/>
        <w:ind w:left="1440"/>
        <w:rPr>
          <w:b/>
          <w:i/>
        </w:rPr>
      </w:pPr>
    </w:p>
    <w:p w:rsidR="004441F1" w:rsidRPr="004441F1" w:rsidRDefault="004441F1" w:rsidP="004441F1">
      <w:pPr>
        <w:pStyle w:val="ListParagraph"/>
        <w:numPr>
          <w:ilvl w:val="0"/>
          <w:numId w:val="6"/>
        </w:numPr>
        <w:rPr>
          <w:b/>
          <w:i/>
        </w:rPr>
      </w:pPr>
      <w:r w:rsidRPr="004441F1">
        <w:rPr>
          <w:b/>
        </w:rPr>
        <w:t>Software</w:t>
      </w:r>
    </w:p>
    <w:p w:rsidR="004441F1" w:rsidRPr="004441F1" w:rsidRDefault="004441F1" w:rsidP="004441F1">
      <w:pPr>
        <w:pStyle w:val="ListParagraph"/>
        <w:numPr>
          <w:ilvl w:val="1"/>
          <w:numId w:val="6"/>
        </w:numPr>
        <w:rPr>
          <w:b/>
          <w:i/>
        </w:rPr>
      </w:pPr>
      <w:r>
        <w:t>NetSupport for monitoring computers</w:t>
      </w:r>
    </w:p>
    <w:p w:rsidR="004441F1" w:rsidRPr="004441F1" w:rsidRDefault="004441F1" w:rsidP="004441F1">
      <w:pPr>
        <w:pStyle w:val="ListParagraph"/>
        <w:numPr>
          <w:ilvl w:val="1"/>
          <w:numId w:val="6"/>
        </w:numPr>
        <w:rPr>
          <w:b/>
          <w:i/>
        </w:rPr>
      </w:pPr>
      <w:r>
        <w:t>Accelerated Reading/Reading Counts</w:t>
      </w:r>
    </w:p>
    <w:p w:rsidR="004441F1" w:rsidRDefault="004441F1" w:rsidP="004441F1">
      <w:pPr>
        <w:pStyle w:val="Heading1"/>
      </w:pPr>
      <w:r>
        <w:t>Writing your plan</w:t>
      </w:r>
    </w:p>
    <w:p w:rsidR="004441F1" w:rsidRDefault="004441F1" w:rsidP="004441F1">
      <w:pPr>
        <w:rPr>
          <w:i/>
        </w:rPr>
      </w:pPr>
      <w:r>
        <w:rPr>
          <w:i/>
        </w:rPr>
        <w:t xml:space="preserve">Once you have verified your fixed assets, you know what equipment is leaving the building. You also should now know what your needs are based on your committee member recommendations. The following steps below will reference the technology plan template provided to you in the refresh meeting. </w:t>
      </w:r>
    </w:p>
    <w:p w:rsidR="004441F1" w:rsidRDefault="00F116B0" w:rsidP="004441F1">
      <w:pPr>
        <w:pStyle w:val="Heading2"/>
      </w:pPr>
      <w:r>
        <w:t>Title Page (Page 1 in tech</w:t>
      </w:r>
      <w:r w:rsidR="004441F1">
        <w:t xml:space="preserve"> plan template)</w:t>
      </w:r>
    </w:p>
    <w:p w:rsidR="004441F1" w:rsidRDefault="004441F1" w:rsidP="004441F1">
      <w:pPr>
        <w:rPr>
          <w:i/>
        </w:rPr>
      </w:pPr>
      <w:r>
        <w:rPr>
          <w:i/>
        </w:rPr>
        <w:t>The title page contains the following information:</w:t>
      </w:r>
    </w:p>
    <w:p w:rsidR="004441F1" w:rsidRDefault="004441F1" w:rsidP="004441F1">
      <w:pPr>
        <w:pStyle w:val="ListParagraph"/>
        <w:numPr>
          <w:ilvl w:val="0"/>
          <w:numId w:val="7"/>
        </w:numPr>
      </w:pPr>
      <w:r>
        <w:t>Committee Members (left side bar)</w:t>
      </w:r>
    </w:p>
    <w:p w:rsidR="004441F1" w:rsidRDefault="004441F1" w:rsidP="004441F1">
      <w:pPr>
        <w:pStyle w:val="ListParagraph"/>
        <w:numPr>
          <w:ilvl w:val="0"/>
          <w:numId w:val="7"/>
        </w:numPr>
      </w:pPr>
      <w:r>
        <w:t>School Name</w:t>
      </w:r>
    </w:p>
    <w:p w:rsidR="004441F1" w:rsidRDefault="004441F1" w:rsidP="004441F1">
      <w:pPr>
        <w:pStyle w:val="ListParagraph"/>
        <w:numPr>
          <w:ilvl w:val="0"/>
          <w:numId w:val="7"/>
        </w:numPr>
      </w:pPr>
      <w:r>
        <w:t>Principal Name</w:t>
      </w:r>
    </w:p>
    <w:p w:rsidR="004441F1" w:rsidRDefault="004441F1" w:rsidP="004441F1">
      <w:pPr>
        <w:pStyle w:val="ListParagraph"/>
        <w:numPr>
          <w:ilvl w:val="0"/>
          <w:numId w:val="7"/>
        </w:numPr>
      </w:pPr>
      <w:r>
        <w:t>Address</w:t>
      </w:r>
    </w:p>
    <w:p w:rsidR="004441F1" w:rsidRDefault="004441F1" w:rsidP="004441F1">
      <w:pPr>
        <w:pStyle w:val="ListParagraph"/>
        <w:numPr>
          <w:ilvl w:val="0"/>
          <w:numId w:val="7"/>
        </w:numPr>
      </w:pPr>
      <w:r>
        <w:t>Revised Date (bottom)</w:t>
      </w:r>
    </w:p>
    <w:p w:rsidR="004441F1" w:rsidRDefault="004441F1" w:rsidP="004441F1">
      <w:pPr>
        <w:pStyle w:val="ListParagraph"/>
        <w:numPr>
          <w:ilvl w:val="0"/>
          <w:numId w:val="7"/>
        </w:numPr>
      </w:pPr>
      <w:r>
        <w:t>Other information as school sees fit</w:t>
      </w:r>
    </w:p>
    <w:p w:rsidR="004441F1" w:rsidRDefault="004441F1" w:rsidP="004441F1">
      <w:pPr>
        <w:pStyle w:val="Heading2"/>
      </w:pPr>
      <w:r>
        <w:t xml:space="preserve">Snapshot of current technology use in school (Page 2 in </w:t>
      </w:r>
      <w:r w:rsidR="00F116B0">
        <w:t xml:space="preserve">tech plan </w:t>
      </w:r>
      <w:r>
        <w:t>template)</w:t>
      </w:r>
    </w:p>
    <w:p w:rsidR="004441F1" w:rsidRDefault="004441F1" w:rsidP="004441F1">
      <w:pPr>
        <w:rPr>
          <w:i/>
        </w:rPr>
      </w:pPr>
      <w:r>
        <w:rPr>
          <w:i/>
        </w:rPr>
        <w:t xml:space="preserve">The snapshot of current use should focus briefly on how the current technology is being used in the school. This is not a list of equipment contained in the school. </w:t>
      </w:r>
      <w:r w:rsidR="00F116B0">
        <w:rPr>
          <w:i/>
        </w:rPr>
        <w:t xml:space="preserve">This section can be a paragraph or a bulleted list on how the technology is being used currently. </w:t>
      </w:r>
      <w:r>
        <w:rPr>
          <w:i/>
        </w:rPr>
        <w:t>Below are some examples:</w:t>
      </w:r>
    </w:p>
    <w:p w:rsidR="004441F1" w:rsidRPr="004441F1" w:rsidRDefault="004441F1" w:rsidP="004441F1">
      <w:pPr>
        <w:pStyle w:val="ListParagraph"/>
        <w:numPr>
          <w:ilvl w:val="0"/>
          <w:numId w:val="9"/>
        </w:numPr>
        <w:rPr>
          <w:i/>
        </w:rPr>
      </w:pPr>
      <w:r>
        <w:t xml:space="preserve">“30% of the classrooms are equipped with Promethean Board which are used by </w:t>
      </w:r>
      <w:r w:rsidRPr="004441F1">
        <w:rPr>
          <w:b/>
        </w:rPr>
        <w:t xml:space="preserve">teachers </w:t>
      </w:r>
      <w:r>
        <w:t>every day.”</w:t>
      </w:r>
    </w:p>
    <w:p w:rsidR="004441F1" w:rsidRPr="00F116B0" w:rsidRDefault="004441F1" w:rsidP="004441F1">
      <w:pPr>
        <w:pStyle w:val="ListParagraph"/>
        <w:numPr>
          <w:ilvl w:val="0"/>
          <w:numId w:val="9"/>
        </w:numPr>
        <w:rPr>
          <w:i/>
        </w:rPr>
      </w:pPr>
      <w:r>
        <w:t>“</w:t>
      </w:r>
      <w:r w:rsidR="00F116B0">
        <w:t>Teachers frequently check out laptops to use in class for research, CrazyTalk projects, Blogging, etc. “</w:t>
      </w:r>
    </w:p>
    <w:p w:rsidR="00F116B0" w:rsidRPr="00F116B0" w:rsidRDefault="00F116B0" w:rsidP="004441F1">
      <w:pPr>
        <w:pStyle w:val="ListParagraph"/>
        <w:numPr>
          <w:ilvl w:val="0"/>
          <w:numId w:val="9"/>
        </w:numPr>
        <w:rPr>
          <w:i/>
        </w:rPr>
      </w:pPr>
      <w:r>
        <w:t>“Teachers use the desktop lab for Compass Learning and research when it is available”</w:t>
      </w:r>
    </w:p>
    <w:p w:rsidR="00F116B0" w:rsidRPr="00F116B0" w:rsidRDefault="00F116B0" w:rsidP="004441F1">
      <w:pPr>
        <w:pStyle w:val="ListParagraph"/>
        <w:numPr>
          <w:ilvl w:val="0"/>
          <w:numId w:val="9"/>
        </w:numPr>
        <w:rPr>
          <w:i/>
        </w:rPr>
      </w:pPr>
      <w:r>
        <w:t>“Teachers use wikis in the classroom for collaboration.”</w:t>
      </w:r>
    </w:p>
    <w:p w:rsidR="00F116B0" w:rsidRDefault="00F116B0" w:rsidP="00F116B0">
      <w:pPr>
        <w:rPr>
          <w:i/>
        </w:rPr>
      </w:pPr>
    </w:p>
    <w:p w:rsidR="00F116B0" w:rsidRDefault="00F116B0" w:rsidP="00F116B0">
      <w:pPr>
        <w:rPr>
          <w:i/>
        </w:rPr>
      </w:pPr>
    </w:p>
    <w:p w:rsidR="00F116B0" w:rsidRPr="00F116B0" w:rsidRDefault="00F116B0" w:rsidP="00F116B0">
      <w:pPr>
        <w:rPr>
          <w:i/>
        </w:rPr>
      </w:pPr>
    </w:p>
    <w:p w:rsidR="00F116B0" w:rsidRDefault="00F116B0" w:rsidP="00F116B0">
      <w:pPr>
        <w:pStyle w:val="Heading2"/>
      </w:pPr>
      <w:r>
        <w:t>School Profile (Page 3 in tech plan template)</w:t>
      </w:r>
    </w:p>
    <w:p w:rsidR="00F116B0" w:rsidRDefault="00F116B0" w:rsidP="00F116B0">
      <w:pPr>
        <w:rPr>
          <w:i/>
        </w:rPr>
      </w:pPr>
      <w:r>
        <w:rPr>
          <w:i/>
        </w:rPr>
        <w:t xml:space="preserve">The School profile section gives the readers a glimpse into your school. If you already have similar sections in your school portfolio or title one plan, simply copy and paste it into this section. The Quick Facts sidebar on the left side is some quick information that the Instructional Technology staff frequently relies on when reading the plan and helping schools analyze their needs/wants list. </w:t>
      </w:r>
    </w:p>
    <w:p w:rsidR="00F116B0" w:rsidRDefault="00F116B0" w:rsidP="00F116B0">
      <w:pPr>
        <w:pStyle w:val="Heading2"/>
      </w:pPr>
      <w:r>
        <w:t>Technology Dimensions Overview (page 4 in tech plan template)</w:t>
      </w:r>
    </w:p>
    <w:p w:rsidR="00F116B0" w:rsidRDefault="00F116B0" w:rsidP="00F116B0">
      <w:pPr>
        <w:rPr>
          <w:i/>
        </w:rPr>
      </w:pPr>
      <w:r>
        <w:rPr>
          <w:i/>
        </w:rPr>
        <w:t xml:space="preserve">It is important that all aspects of technology are being addressed. There are three main dimensions in the technology plan: </w:t>
      </w:r>
    </w:p>
    <w:p w:rsidR="00F116B0" w:rsidRPr="00F116B0" w:rsidRDefault="00F116B0" w:rsidP="00F116B0">
      <w:pPr>
        <w:pStyle w:val="ListParagraph"/>
        <w:numPr>
          <w:ilvl w:val="0"/>
          <w:numId w:val="12"/>
        </w:numPr>
        <w:rPr>
          <w:rStyle w:val="Heading2Char"/>
          <w:caps w:val="0"/>
          <w:spacing w:val="0"/>
          <w:shd w:val="clear" w:color="auto" w:fill="auto"/>
        </w:rPr>
      </w:pPr>
      <w:r w:rsidRPr="00F116B0">
        <w:rPr>
          <w:rStyle w:val="Heading2Char"/>
          <w:b/>
          <w:caps w:val="0"/>
          <w:spacing w:val="0"/>
          <w:shd w:val="clear" w:color="auto" w:fill="auto"/>
        </w:rPr>
        <w:t xml:space="preserve">Tech Dimension 1: Learners and their Environment </w:t>
      </w:r>
      <w:r w:rsidRPr="00F116B0">
        <w:rPr>
          <w:rStyle w:val="Heading2Char"/>
          <w:b/>
          <w:caps w:val="0"/>
          <w:spacing w:val="0"/>
          <w:shd w:val="clear" w:color="auto" w:fill="auto"/>
        </w:rPr>
        <w:br/>
      </w:r>
      <w:r>
        <w:rPr>
          <w:rStyle w:val="Heading2Char"/>
          <w:caps w:val="0"/>
          <w:spacing w:val="0"/>
          <w:shd w:val="clear" w:color="auto" w:fill="auto"/>
        </w:rPr>
        <w:t>T</w:t>
      </w:r>
      <w:r w:rsidRPr="00F116B0">
        <w:rPr>
          <w:rStyle w:val="Heading2Char"/>
          <w:caps w:val="0"/>
          <w:spacing w:val="0"/>
          <w:shd w:val="clear" w:color="auto" w:fill="auto"/>
        </w:rPr>
        <w:t>his dimensions deals with students and how they use/interact with technology. It focuses on the students using the technology</w:t>
      </w:r>
    </w:p>
    <w:p w:rsidR="00F116B0" w:rsidRPr="00F116B0" w:rsidRDefault="00F116B0" w:rsidP="00F116B0">
      <w:pPr>
        <w:pStyle w:val="ListParagraph"/>
        <w:numPr>
          <w:ilvl w:val="0"/>
          <w:numId w:val="12"/>
        </w:numPr>
        <w:rPr>
          <w:rStyle w:val="Heading2Char"/>
          <w:caps w:val="0"/>
          <w:spacing w:val="0"/>
          <w:shd w:val="clear" w:color="auto" w:fill="auto"/>
        </w:rPr>
      </w:pPr>
      <w:r w:rsidRPr="00F116B0">
        <w:rPr>
          <w:rStyle w:val="Heading2Char"/>
          <w:b/>
          <w:caps w:val="0"/>
          <w:spacing w:val="0"/>
          <w:shd w:val="clear" w:color="auto" w:fill="auto"/>
        </w:rPr>
        <w:t>Tech Dimension 2: Curriculum and Instruction</w:t>
      </w:r>
      <w:r w:rsidRPr="00F116B0">
        <w:rPr>
          <w:rStyle w:val="Heading2Char"/>
          <w:b/>
          <w:caps w:val="0"/>
          <w:spacing w:val="0"/>
          <w:shd w:val="clear" w:color="auto" w:fill="auto"/>
        </w:rPr>
        <w:br/>
      </w:r>
      <w:r w:rsidRPr="00F116B0">
        <w:rPr>
          <w:rStyle w:val="Heading2Char"/>
          <w:caps w:val="0"/>
          <w:spacing w:val="0"/>
          <w:shd w:val="clear" w:color="auto" w:fill="auto"/>
        </w:rPr>
        <w:t>This Dimension focuses on how the teacher uses technology. This can be for productivity (Office Suite) or Instruction (Promethean Board)</w:t>
      </w:r>
    </w:p>
    <w:p w:rsidR="00F116B0" w:rsidRPr="00F116B0" w:rsidRDefault="00F116B0" w:rsidP="00F116B0">
      <w:pPr>
        <w:pStyle w:val="ListParagraph"/>
        <w:numPr>
          <w:ilvl w:val="0"/>
          <w:numId w:val="12"/>
        </w:numPr>
        <w:rPr>
          <w:rStyle w:val="Heading2Char"/>
          <w:caps w:val="0"/>
          <w:spacing w:val="0"/>
          <w:shd w:val="clear" w:color="auto" w:fill="auto"/>
        </w:rPr>
      </w:pPr>
      <w:r w:rsidRPr="00F116B0">
        <w:rPr>
          <w:rStyle w:val="Heading2Char"/>
          <w:b/>
          <w:caps w:val="0"/>
          <w:spacing w:val="0"/>
          <w:shd w:val="clear" w:color="auto" w:fill="auto"/>
        </w:rPr>
        <w:t xml:space="preserve">Tech Dimension 3: Professional Development </w:t>
      </w:r>
      <w:r w:rsidRPr="00F116B0">
        <w:rPr>
          <w:rStyle w:val="Heading2Char"/>
          <w:b/>
          <w:caps w:val="0"/>
          <w:spacing w:val="0"/>
          <w:shd w:val="clear" w:color="auto" w:fill="auto"/>
        </w:rPr>
        <w:br/>
      </w:r>
      <w:r w:rsidRPr="00F116B0">
        <w:rPr>
          <w:rStyle w:val="Heading2Char"/>
          <w:caps w:val="0"/>
          <w:spacing w:val="0"/>
          <w:shd w:val="clear" w:color="auto" w:fill="auto"/>
        </w:rPr>
        <w:t xml:space="preserve">What professional development is needed to support the teachers and students as they learn how to use the new equipment/software. </w:t>
      </w:r>
    </w:p>
    <w:p w:rsidR="00F116B0" w:rsidRDefault="00F116B0" w:rsidP="00F116B0">
      <w:pPr>
        <w:rPr>
          <w:i/>
        </w:rPr>
      </w:pPr>
      <w:r>
        <w:rPr>
          <w:i/>
        </w:rPr>
        <w:t xml:space="preserve">You will reference these dimensions as you write your plan. This is important since you need to consider all dimensions when writing your plan. This will help you make sure to focus on teachers, students and training needs as you write your plan. </w:t>
      </w:r>
    </w:p>
    <w:p w:rsidR="00F116B0" w:rsidRDefault="00F116B0" w:rsidP="00F116B0">
      <w:pPr>
        <w:pStyle w:val="Heading2"/>
      </w:pPr>
      <w:r>
        <w:t>Goals, objectives and strategies (Page 5 in tech plan template)</w:t>
      </w:r>
    </w:p>
    <w:p w:rsidR="00F116B0" w:rsidRDefault="00F116B0" w:rsidP="00F116B0">
      <w:pPr>
        <w:rPr>
          <w:i/>
        </w:rPr>
      </w:pPr>
      <w:r>
        <w:rPr>
          <w:i/>
        </w:rPr>
        <w:t xml:space="preserve">The goals, objectives and strategies section in your plan is the most important part. This is the part that new teachers should read to learn expectations. This is the part of the plan that parents should be able to pick up and know what is happening with technology in the school. This section </w:t>
      </w:r>
      <w:r>
        <w:rPr>
          <w:b/>
          <w:i/>
        </w:rPr>
        <w:t>must</w:t>
      </w:r>
      <w:r>
        <w:rPr>
          <w:i/>
        </w:rPr>
        <w:t xml:space="preserve"> tie to the needs/and wants. If you ask for Promethean Boards in the needs/wants section, there should be a goal, objective or strategy that addresses Promethean Boards (training, integration, etc.). The following components make up this section:</w:t>
      </w:r>
    </w:p>
    <w:tbl>
      <w:tblPr>
        <w:tblStyle w:val="MediumList1-Accent5"/>
        <w:tblW w:w="0" w:type="auto"/>
        <w:tblLook w:val="04A0" w:firstRow="1" w:lastRow="0" w:firstColumn="1" w:lastColumn="0" w:noHBand="0" w:noVBand="1"/>
      </w:tblPr>
      <w:tblGrid>
        <w:gridCol w:w="2358"/>
        <w:gridCol w:w="7218"/>
      </w:tblGrid>
      <w:tr w:rsidR="006362B1" w:rsidTr="006362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6362B1" w:rsidRPr="006362B1" w:rsidRDefault="006362B1" w:rsidP="00F116B0">
            <w:r>
              <w:t>Goals</w:t>
            </w:r>
          </w:p>
        </w:tc>
        <w:tc>
          <w:tcPr>
            <w:tcW w:w="7218" w:type="dxa"/>
          </w:tcPr>
          <w:p w:rsidR="006362B1" w:rsidRDefault="006362B1" w:rsidP="00F116B0">
            <w:pPr>
              <w:cnfStyle w:val="100000000000" w:firstRow="1" w:lastRow="0" w:firstColumn="0" w:lastColumn="0" w:oddVBand="0" w:evenVBand="0" w:oddHBand="0" w:evenHBand="0" w:firstRowFirstColumn="0" w:firstRowLastColumn="0" w:lastRowFirstColumn="0" w:lastRowLastColumn="0"/>
            </w:pPr>
            <w:r>
              <w:t xml:space="preserve">A good goal will </w:t>
            </w:r>
            <w:r w:rsidR="009169BD">
              <w:t>align school goals found in the portfolio.</w:t>
            </w:r>
          </w:p>
          <w:p w:rsidR="009169BD" w:rsidRPr="006362B1" w:rsidRDefault="009169BD" w:rsidP="00F116B0">
            <w:pPr>
              <w:cnfStyle w:val="100000000000" w:firstRow="1" w:lastRow="0" w:firstColumn="0" w:lastColumn="0" w:oddVBand="0" w:evenVBand="0" w:oddHBand="0" w:evenHBand="0" w:firstRowFirstColumn="0" w:firstRowLastColumn="0" w:lastRowFirstColumn="0" w:lastRowLastColumn="0"/>
            </w:pPr>
            <w:r>
              <w:t>Goals should reflect improved student achievement.</w:t>
            </w:r>
          </w:p>
        </w:tc>
      </w:tr>
      <w:tr w:rsidR="006362B1" w:rsidTr="006362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6362B1" w:rsidRDefault="006362B1" w:rsidP="00F116B0">
            <w:r>
              <w:t>Objectives</w:t>
            </w:r>
          </w:p>
        </w:tc>
        <w:tc>
          <w:tcPr>
            <w:tcW w:w="7218" w:type="dxa"/>
          </w:tcPr>
          <w:p w:rsidR="006362B1" w:rsidRDefault="006362B1" w:rsidP="00F116B0">
            <w:pPr>
              <w:cnfStyle w:val="000000100000" w:firstRow="0" w:lastRow="0" w:firstColumn="0" w:lastColumn="0" w:oddVBand="0" w:evenVBand="0" w:oddHBand="1" w:evenHBand="0" w:firstRowFirstColumn="0" w:firstRowLastColumn="0" w:lastRowFirstColumn="0" w:lastRowLastColumn="0"/>
            </w:pPr>
            <w:r>
              <w:t>Objectives tie very closely back to your goals and should</w:t>
            </w:r>
            <w:r w:rsidR="009169BD">
              <w:t xml:space="preserve"> help to accomplish those goals.</w:t>
            </w:r>
          </w:p>
        </w:tc>
      </w:tr>
      <w:tr w:rsidR="006362B1" w:rsidTr="006362B1">
        <w:tc>
          <w:tcPr>
            <w:cnfStyle w:val="001000000000" w:firstRow="0" w:lastRow="0" w:firstColumn="1" w:lastColumn="0" w:oddVBand="0" w:evenVBand="0" w:oddHBand="0" w:evenHBand="0" w:firstRowFirstColumn="0" w:firstRowLastColumn="0" w:lastRowFirstColumn="0" w:lastRowLastColumn="0"/>
            <w:tcW w:w="2358" w:type="dxa"/>
          </w:tcPr>
          <w:p w:rsidR="006362B1" w:rsidRDefault="006362B1" w:rsidP="00F116B0">
            <w:r>
              <w:t>Tech Dimension</w:t>
            </w:r>
          </w:p>
        </w:tc>
        <w:tc>
          <w:tcPr>
            <w:tcW w:w="7218" w:type="dxa"/>
          </w:tcPr>
          <w:p w:rsidR="006362B1" w:rsidRDefault="006362B1" w:rsidP="00F116B0">
            <w:pPr>
              <w:cnfStyle w:val="000000000000" w:firstRow="0" w:lastRow="0" w:firstColumn="0" w:lastColumn="0" w:oddVBand="0" w:evenVBand="0" w:oddHBand="0" w:evenHBand="0" w:firstRowFirstColumn="0" w:firstRowLastColumn="0" w:lastRowFirstColumn="0" w:lastRowLastColumn="0"/>
            </w:pPr>
            <w:r>
              <w:t>Refer to list above. Is the strategy/action addressing tech dimension 1, 2 or 3?</w:t>
            </w:r>
          </w:p>
        </w:tc>
      </w:tr>
      <w:tr w:rsidR="006362B1" w:rsidTr="006362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6362B1" w:rsidRDefault="006362B1" w:rsidP="00F116B0">
            <w:r>
              <w:t>Strategy/Action</w:t>
            </w:r>
          </w:p>
        </w:tc>
        <w:tc>
          <w:tcPr>
            <w:tcW w:w="7218" w:type="dxa"/>
          </w:tcPr>
          <w:p w:rsidR="006362B1" w:rsidRDefault="006362B1" w:rsidP="00F116B0">
            <w:pPr>
              <w:cnfStyle w:val="000000100000" w:firstRow="0" w:lastRow="0" w:firstColumn="0" w:lastColumn="0" w:oddVBand="0" w:evenVBand="0" w:oddHBand="1" w:evenHBand="0" w:firstRowFirstColumn="0" w:firstRowLastColumn="0" w:lastRowFirstColumn="0" w:lastRowLastColumn="0"/>
            </w:pPr>
            <w:r>
              <w:t>What strategies or actions will you put in place in order to help meet the objectives/goals?</w:t>
            </w:r>
          </w:p>
        </w:tc>
      </w:tr>
      <w:tr w:rsidR="006362B1" w:rsidTr="006362B1">
        <w:tc>
          <w:tcPr>
            <w:cnfStyle w:val="001000000000" w:firstRow="0" w:lastRow="0" w:firstColumn="1" w:lastColumn="0" w:oddVBand="0" w:evenVBand="0" w:oddHBand="0" w:evenHBand="0" w:firstRowFirstColumn="0" w:firstRowLastColumn="0" w:lastRowFirstColumn="0" w:lastRowLastColumn="0"/>
            <w:tcW w:w="2358" w:type="dxa"/>
          </w:tcPr>
          <w:p w:rsidR="006362B1" w:rsidRDefault="006362B1" w:rsidP="00F116B0">
            <w:r>
              <w:t>Action Steps</w:t>
            </w:r>
          </w:p>
        </w:tc>
        <w:tc>
          <w:tcPr>
            <w:tcW w:w="7218" w:type="dxa"/>
          </w:tcPr>
          <w:p w:rsidR="006362B1" w:rsidRDefault="006362B1" w:rsidP="00F116B0">
            <w:pPr>
              <w:cnfStyle w:val="000000000000" w:firstRow="0" w:lastRow="0" w:firstColumn="0" w:lastColumn="0" w:oddVBand="0" w:evenVBand="0" w:oddHBand="0" w:evenHBand="0" w:firstRowFirstColumn="0" w:firstRowLastColumn="0" w:lastRowFirstColumn="0" w:lastRowLastColumn="0"/>
            </w:pPr>
            <w:r>
              <w:t>What must happen in order for the Strategy/Action to be accomplished?</w:t>
            </w:r>
          </w:p>
        </w:tc>
      </w:tr>
      <w:tr w:rsidR="006362B1" w:rsidTr="006362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6362B1" w:rsidRDefault="006362B1" w:rsidP="00F116B0">
            <w:r>
              <w:t>Funding Considerations</w:t>
            </w:r>
          </w:p>
        </w:tc>
        <w:tc>
          <w:tcPr>
            <w:tcW w:w="7218" w:type="dxa"/>
          </w:tcPr>
          <w:p w:rsidR="006362B1" w:rsidRDefault="006362B1" w:rsidP="00F116B0">
            <w:pPr>
              <w:cnfStyle w:val="000000100000" w:firstRow="0" w:lastRow="0" w:firstColumn="0" w:lastColumn="0" w:oddVBand="0" w:evenVBand="0" w:oddHBand="1" w:evenHBand="0" w:firstRowFirstColumn="0" w:firstRowLastColumn="0" w:lastRowFirstColumn="0" w:lastRowLastColumn="0"/>
            </w:pPr>
            <w:r>
              <w:t>What are possible funding considerations? (PTA, Refresh, Local, Grants)</w:t>
            </w:r>
          </w:p>
        </w:tc>
      </w:tr>
      <w:tr w:rsidR="006362B1" w:rsidTr="006362B1">
        <w:tc>
          <w:tcPr>
            <w:cnfStyle w:val="001000000000" w:firstRow="0" w:lastRow="0" w:firstColumn="1" w:lastColumn="0" w:oddVBand="0" w:evenVBand="0" w:oddHBand="0" w:evenHBand="0" w:firstRowFirstColumn="0" w:firstRowLastColumn="0" w:lastRowFirstColumn="0" w:lastRowLastColumn="0"/>
            <w:tcW w:w="2358" w:type="dxa"/>
          </w:tcPr>
          <w:p w:rsidR="006362B1" w:rsidRDefault="006362B1" w:rsidP="00F116B0">
            <w:r>
              <w:t>Evaluation of Objectives</w:t>
            </w:r>
          </w:p>
        </w:tc>
        <w:tc>
          <w:tcPr>
            <w:tcW w:w="7218" w:type="dxa"/>
          </w:tcPr>
          <w:p w:rsidR="006362B1" w:rsidRDefault="006362B1" w:rsidP="00F116B0">
            <w:pPr>
              <w:cnfStyle w:val="000000000000" w:firstRow="0" w:lastRow="0" w:firstColumn="0" w:lastColumn="0" w:oddVBand="0" w:evenVBand="0" w:oddHBand="0" w:evenHBand="0" w:firstRowFirstColumn="0" w:firstRowLastColumn="0" w:lastRowFirstColumn="0" w:lastRowLastColumn="0"/>
            </w:pPr>
            <w:r>
              <w:t>How will you evaluate your progress? This should be measurable as much possible</w:t>
            </w:r>
          </w:p>
        </w:tc>
      </w:tr>
    </w:tbl>
    <w:p w:rsidR="006362B1" w:rsidRDefault="006362B1" w:rsidP="006362B1">
      <w:pPr>
        <w:rPr>
          <w:i/>
        </w:rPr>
      </w:pPr>
    </w:p>
    <w:p w:rsidR="006362B1" w:rsidRDefault="006362B1" w:rsidP="006362B1">
      <w:pPr>
        <w:rPr>
          <w:i/>
        </w:rPr>
      </w:pPr>
    </w:p>
    <w:p w:rsidR="006362B1" w:rsidRDefault="006362B1" w:rsidP="006362B1">
      <w:pPr>
        <w:pStyle w:val="Heading2"/>
      </w:pPr>
      <w:r>
        <w:t>nEEDS/wants lIST (pAGE 6 IN TECH PLAN TEMPLATE)</w:t>
      </w:r>
    </w:p>
    <w:p w:rsidR="006362B1" w:rsidRDefault="006362B1" w:rsidP="006362B1">
      <w:pPr>
        <w:rPr>
          <w:i/>
        </w:rPr>
      </w:pPr>
      <w:r>
        <w:rPr>
          <w:i/>
        </w:rPr>
        <w:t>This section should already be done for you since you based the rest of your plan off your needs and wants. The items on this page are important so that Instructional Technology has all the information necessary to help you with the planning process. The needs/wants section must contain the following:</w:t>
      </w:r>
    </w:p>
    <w:p w:rsidR="006362B1" w:rsidRPr="00A90E3E" w:rsidRDefault="006362B1" w:rsidP="006362B1">
      <w:pPr>
        <w:pStyle w:val="ListParagraph"/>
        <w:numPr>
          <w:ilvl w:val="0"/>
          <w:numId w:val="14"/>
        </w:numPr>
        <w:rPr>
          <w:i/>
        </w:rPr>
      </w:pPr>
      <w:r>
        <w:t>Tech Equipment Needs</w:t>
      </w:r>
      <w:r>
        <w:br/>
        <w:t>What technology is needed?  Be specific on items when possible (32 set of ActivExpressions, etc.)</w:t>
      </w:r>
    </w:p>
    <w:p w:rsidR="00A90E3E" w:rsidRPr="006362B1" w:rsidRDefault="00A90E3E" w:rsidP="00A90E3E">
      <w:pPr>
        <w:pStyle w:val="ListParagraph"/>
        <w:rPr>
          <w:i/>
        </w:rPr>
      </w:pPr>
    </w:p>
    <w:p w:rsidR="00A90E3E" w:rsidRPr="00A90E3E" w:rsidRDefault="00A90E3E" w:rsidP="00A90E3E">
      <w:pPr>
        <w:pStyle w:val="ListParagraph"/>
        <w:numPr>
          <w:ilvl w:val="0"/>
          <w:numId w:val="14"/>
        </w:numPr>
        <w:rPr>
          <w:i/>
        </w:rPr>
      </w:pPr>
      <w:r>
        <w:t>Priority</w:t>
      </w:r>
      <w:r>
        <w:br/>
        <w:t xml:space="preserve">What is the priority of the items listed?  High (5) priorities are considered first when making purchasing decisions.  You may want to split items up on different lines if they contain different priorities.  For example, you may have 5 Promethean Boards as a high priority and 3 as a medium priority. </w:t>
      </w:r>
      <w:r>
        <w:br/>
      </w:r>
    </w:p>
    <w:p w:rsidR="006362B1" w:rsidRPr="00A90E3E" w:rsidRDefault="006362B1" w:rsidP="006362B1">
      <w:pPr>
        <w:pStyle w:val="ListParagraph"/>
        <w:numPr>
          <w:ilvl w:val="0"/>
          <w:numId w:val="14"/>
        </w:numPr>
        <w:rPr>
          <w:i/>
        </w:rPr>
      </w:pPr>
      <w:r>
        <w:t>Quantity Needed</w:t>
      </w:r>
      <w:r>
        <w:br/>
        <w:t>How many do</w:t>
      </w:r>
      <w:r w:rsidR="00A90E3E">
        <w:t xml:space="preserve"> you need of the technology Item?  </w:t>
      </w:r>
    </w:p>
    <w:p w:rsidR="00A90E3E" w:rsidRPr="00A90E3E" w:rsidRDefault="00A90E3E" w:rsidP="00A90E3E">
      <w:pPr>
        <w:pStyle w:val="ListParagraph"/>
        <w:rPr>
          <w:i/>
        </w:rPr>
      </w:pPr>
    </w:p>
    <w:p w:rsidR="00A90E3E" w:rsidRPr="00A90E3E" w:rsidRDefault="00A90E3E" w:rsidP="00A90E3E">
      <w:pPr>
        <w:pStyle w:val="ListParagraph"/>
        <w:numPr>
          <w:ilvl w:val="0"/>
          <w:numId w:val="14"/>
        </w:numPr>
        <w:rPr>
          <w:i/>
        </w:rPr>
      </w:pPr>
      <w:r>
        <w:t>Justification</w:t>
      </w:r>
      <w:r>
        <w:br/>
        <w:t xml:space="preserve">Why do you want the items requested? </w:t>
      </w:r>
    </w:p>
    <w:p w:rsidR="00A90E3E" w:rsidRPr="00A90E3E" w:rsidRDefault="00A90E3E" w:rsidP="00A90E3E">
      <w:pPr>
        <w:pStyle w:val="ListParagraph"/>
        <w:rPr>
          <w:i/>
        </w:rPr>
      </w:pPr>
    </w:p>
    <w:p w:rsidR="00A90E3E" w:rsidRPr="00A90E3E" w:rsidRDefault="00A90E3E" w:rsidP="00A90E3E">
      <w:pPr>
        <w:pStyle w:val="ListParagraph"/>
        <w:numPr>
          <w:ilvl w:val="0"/>
          <w:numId w:val="14"/>
        </w:numPr>
        <w:rPr>
          <w:i/>
        </w:rPr>
      </w:pPr>
      <w:r>
        <w:t>Comments/Notes</w:t>
      </w:r>
      <w:r>
        <w:br/>
        <w:t xml:space="preserve">These are for you to add any notes you need to jog your memory about equipment placement or anything else you might want write here. </w:t>
      </w:r>
    </w:p>
    <w:p w:rsidR="00A90E3E" w:rsidRPr="00992B4C" w:rsidRDefault="00AB270A" w:rsidP="00992B4C">
      <w:pPr>
        <w:rPr>
          <w:i/>
        </w:rPr>
      </w:pPr>
      <w:r>
        <w:rPr>
          <w:i/>
        </w:rPr>
        <w:br w:type="page"/>
      </w:r>
    </w:p>
    <w:p w:rsidR="00A90E3E" w:rsidRDefault="00A90E3E" w:rsidP="00A90E3E">
      <w:pPr>
        <w:pStyle w:val="Heading1"/>
      </w:pPr>
      <w:r>
        <w:lastRenderedPageBreak/>
        <w:t>TImeline and important meeting dates</w:t>
      </w:r>
    </w:p>
    <w:p w:rsidR="00A90E3E" w:rsidRDefault="00A90E3E" w:rsidP="00A90E3E">
      <w:pPr>
        <w:rPr>
          <w:i/>
        </w:rPr>
      </w:pPr>
      <w:r>
        <w:rPr>
          <w:i/>
        </w:rPr>
        <w:t xml:space="preserve">In order for the process to move quickly and efficiency, the timeline below indicates when </w:t>
      </w:r>
      <w:r w:rsidR="002C0E68">
        <w:rPr>
          <w:i/>
        </w:rPr>
        <w:t xml:space="preserve">certain things should happen and when meetings with Instructional Technology need to occur. </w:t>
      </w:r>
      <w:r w:rsidR="00852D35">
        <w:rPr>
          <w:i/>
        </w:rPr>
        <w:t xml:space="preserve">All meeting times can be scheduled by calling the Office of Instructional Technology. </w:t>
      </w:r>
    </w:p>
    <w:tbl>
      <w:tblPr>
        <w:tblStyle w:val="MediumShading1-Accent5"/>
        <w:tblW w:w="0" w:type="auto"/>
        <w:tblLook w:val="04A0" w:firstRow="1" w:lastRow="0" w:firstColumn="1" w:lastColumn="0" w:noHBand="0" w:noVBand="1"/>
      </w:tblPr>
      <w:tblGrid>
        <w:gridCol w:w="1915"/>
        <w:gridCol w:w="1915"/>
        <w:gridCol w:w="1915"/>
        <w:gridCol w:w="1915"/>
        <w:gridCol w:w="1916"/>
      </w:tblGrid>
      <w:tr w:rsidR="00CF61E4" w:rsidTr="002C0E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rsidR="00CF61E4" w:rsidRPr="002C0E68" w:rsidRDefault="00CF61E4" w:rsidP="00A90E3E">
            <w:pPr>
              <w:rPr>
                <w:i/>
                <w:sz w:val="22"/>
              </w:rPr>
            </w:pPr>
            <w:r w:rsidRPr="002C0E68">
              <w:rPr>
                <w:i/>
                <w:sz w:val="22"/>
              </w:rPr>
              <w:t>Meeting Type</w:t>
            </w:r>
          </w:p>
        </w:tc>
        <w:tc>
          <w:tcPr>
            <w:tcW w:w="1915" w:type="dxa"/>
          </w:tcPr>
          <w:p w:rsidR="002C0E68" w:rsidRDefault="00CF61E4" w:rsidP="00A90E3E">
            <w:pPr>
              <w:cnfStyle w:val="100000000000" w:firstRow="1" w:lastRow="0" w:firstColumn="0" w:lastColumn="0" w:oddVBand="0" w:evenVBand="0" w:oddHBand="0" w:evenHBand="0" w:firstRowFirstColumn="0" w:firstRowLastColumn="0" w:lastRowFirstColumn="0" w:lastRowLastColumn="0"/>
              <w:rPr>
                <w:sz w:val="22"/>
              </w:rPr>
            </w:pPr>
            <w:r w:rsidRPr="002C0E68">
              <w:rPr>
                <w:sz w:val="22"/>
              </w:rPr>
              <w:t>Group 2 Schools</w:t>
            </w:r>
          </w:p>
          <w:p w:rsidR="00CF61E4" w:rsidRPr="002C0E68" w:rsidRDefault="002C0E68" w:rsidP="00A90E3E">
            <w:pPr>
              <w:cnfStyle w:val="100000000000" w:firstRow="1" w:lastRow="0" w:firstColumn="0" w:lastColumn="0" w:oddVBand="0" w:evenVBand="0" w:oddHBand="0" w:evenHBand="0" w:firstRowFirstColumn="0" w:firstRowLastColumn="0" w:lastRowFirstColumn="0" w:lastRowLastColumn="0"/>
              <w:rPr>
                <w:sz w:val="22"/>
              </w:rPr>
            </w:pPr>
            <w:r w:rsidRPr="002C0E68">
              <w:t>Oct—Dec 2011</w:t>
            </w:r>
            <w:r w:rsidR="00CF61E4" w:rsidRPr="002C0E68">
              <w:t xml:space="preserve"> </w:t>
            </w:r>
          </w:p>
        </w:tc>
        <w:tc>
          <w:tcPr>
            <w:tcW w:w="1915" w:type="dxa"/>
          </w:tcPr>
          <w:p w:rsidR="00CF61E4" w:rsidRDefault="00CF61E4" w:rsidP="00A90E3E">
            <w:pPr>
              <w:cnfStyle w:val="100000000000" w:firstRow="1" w:lastRow="0" w:firstColumn="0" w:lastColumn="0" w:oddVBand="0" w:evenVBand="0" w:oddHBand="0" w:evenHBand="0" w:firstRowFirstColumn="0" w:firstRowLastColumn="0" w:lastRowFirstColumn="0" w:lastRowLastColumn="0"/>
              <w:rPr>
                <w:sz w:val="22"/>
              </w:rPr>
            </w:pPr>
            <w:r w:rsidRPr="002C0E68">
              <w:rPr>
                <w:sz w:val="22"/>
              </w:rPr>
              <w:t>Group 3 Schools</w:t>
            </w:r>
          </w:p>
          <w:p w:rsidR="002C0E68" w:rsidRPr="002C0E68" w:rsidRDefault="00852D35" w:rsidP="00A90E3E">
            <w:pPr>
              <w:cnfStyle w:val="100000000000" w:firstRow="1" w:lastRow="0" w:firstColumn="0" w:lastColumn="0" w:oddVBand="0" w:evenVBand="0" w:oddHBand="0" w:evenHBand="0" w:firstRowFirstColumn="0" w:firstRowLastColumn="0" w:lastRowFirstColumn="0" w:lastRowLastColumn="0"/>
              <w:rPr>
                <w:sz w:val="22"/>
              </w:rPr>
            </w:pPr>
            <w:r>
              <w:t>March</w:t>
            </w:r>
            <w:r w:rsidR="002C0E68" w:rsidRPr="002C0E68">
              <w:t>—May 2012</w:t>
            </w:r>
          </w:p>
        </w:tc>
        <w:tc>
          <w:tcPr>
            <w:tcW w:w="1915" w:type="dxa"/>
          </w:tcPr>
          <w:p w:rsidR="00CF61E4" w:rsidRDefault="00CF61E4" w:rsidP="00A90E3E">
            <w:pPr>
              <w:cnfStyle w:val="100000000000" w:firstRow="1" w:lastRow="0" w:firstColumn="0" w:lastColumn="0" w:oddVBand="0" w:evenVBand="0" w:oddHBand="0" w:evenHBand="0" w:firstRowFirstColumn="0" w:firstRowLastColumn="0" w:lastRowFirstColumn="0" w:lastRowLastColumn="0"/>
              <w:rPr>
                <w:sz w:val="22"/>
              </w:rPr>
            </w:pPr>
            <w:r w:rsidRPr="002C0E68">
              <w:rPr>
                <w:sz w:val="22"/>
              </w:rPr>
              <w:t>Group 4 Schools</w:t>
            </w:r>
          </w:p>
          <w:p w:rsidR="002C0E68" w:rsidRPr="002C0E68" w:rsidRDefault="002C0E68" w:rsidP="00A90E3E">
            <w:pPr>
              <w:cnfStyle w:val="100000000000" w:firstRow="1" w:lastRow="0" w:firstColumn="0" w:lastColumn="0" w:oddVBand="0" w:evenVBand="0" w:oddHBand="0" w:evenHBand="0" w:firstRowFirstColumn="0" w:firstRowLastColumn="0" w:lastRowFirstColumn="0" w:lastRowLastColumn="0"/>
              <w:rPr>
                <w:sz w:val="22"/>
              </w:rPr>
            </w:pPr>
            <w:r w:rsidRPr="002C0E68">
              <w:t>June—August 2012</w:t>
            </w:r>
          </w:p>
        </w:tc>
        <w:tc>
          <w:tcPr>
            <w:tcW w:w="1916" w:type="dxa"/>
          </w:tcPr>
          <w:p w:rsidR="00CF61E4" w:rsidRDefault="00CF61E4" w:rsidP="00A90E3E">
            <w:pPr>
              <w:cnfStyle w:val="100000000000" w:firstRow="1" w:lastRow="0" w:firstColumn="0" w:lastColumn="0" w:oddVBand="0" w:evenVBand="0" w:oddHBand="0" w:evenHBand="0" w:firstRowFirstColumn="0" w:firstRowLastColumn="0" w:lastRowFirstColumn="0" w:lastRowLastColumn="0"/>
              <w:rPr>
                <w:sz w:val="22"/>
              </w:rPr>
            </w:pPr>
            <w:r w:rsidRPr="002C0E68">
              <w:rPr>
                <w:sz w:val="22"/>
              </w:rPr>
              <w:t>Group 5 Schools</w:t>
            </w:r>
          </w:p>
          <w:p w:rsidR="002C0E68" w:rsidRPr="002C0E68" w:rsidRDefault="002C0E68" w:rsidP="00A90E3E">
            <w:pPr>
              <w:cnfStyle w:val="100000000000" w:firstRow="1" w:lastRow="0" w:firstColumn="0" w:lastColumn="0" w:oddVBand="0" w:evenVBand="0" w:oddHBand="0" w:evenHBand="0" w:firstRowFirstColumn="0" w:firstRowLastColumn="0" w:lastRowFirstColumn="0" w:lastRowLastColumn="0"/>
            </w:pPr>
            <w:r>
              <w:t>Oct—Dec 2012</w:t>
            </w:r>
          </w:p>
        </w:tc>
      </w:tr>
      <w:tr w:rsidR="00CF61E4" w:rsidTr="002C0E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rsidR="00CF61E4" w:rsidRPr="00CF61E4" w:rsidRDefault="002C0E68" w:rsidP="00A90E3E">
            <w:r>
              <w:t>Refresh Orientation Meeting</w:t>
            </w:r>
          </w:p>
        </w:tc>
        <w:tc>
          <w:tcPr>
            <w:tcW w:w="1915" w:type="dxa"/>
          </w:tcPr>
          <w:p w:rsidR="00CF61E4" w:rsidRDefault="002C0E68" w:rsidP="00A90E3E">
            <w:pPr>
              <w:cnfStyle w:val="000000100000" w:firstRow="0" w:lastRow="0" w:firstColumn="0" w:lastColumn="0" w:oddVBand="0" w:evenVBand="0" w:oddHBand="1" w:evenHBand="0" w:firstRowFirstColumn="0" w:firstRowLastColumn="0" w:lastRowFirstColumn="0" w:lastRowLastColumn="0"/>
            </w:pPr>
            <w:r>
              <w:t>Completed</w:t>
            </w:r>
          </w:p>
        </w:tc>
        <w:tc>
          <w:tcPr>
            <w:tcW w:w="1915" w:type="dxa"/>
          </w:tcPr>
          <w:p w:rsidR="00CF61E4" w:rsidRDefault="002C0E68" w:rsidP="00A90E3E">
            <w:pPr>
              <w:cnfStyle w:val="000000100000" w:firstRow="0" w:lastRow="0" w:firstColumn="0" w:lastColumn="0" w:oddVBand="0" w:evenVBand="0" w:oddHBand="1" w:evenHBand="0" w:firstRowFirstColumn="0" w:firstRowLastColumn="0" w:lastRowFirstColumn="0" w:lastRowLastColumn="0"/>
            </w:pPr>
            <w:r>
              <w:t>September 2011</w:t>
            </w:r>
          </w:p>
        </w:tc>
        <w:tc>
          <w:tcPr>
            <w:tcW w:w="1915" w:type="dxa"/>
          </w:tcPr>
          <w:p w:rsidR="00CF61E4" w:rsidRDefault="009169BD" w:rsidP="00A90E3E">
            <w:pPr>
              <w:cnfStyle w:val="000000100000" w:firstRow="0" w:lastRow="0" w:firstColumn="0" w:lastColumn="0" w:oddVBand="0" w:evenVBand="0" w:oddHBand="1" w:evenHBand="0" w:firstRowFirstColumn="0" w:firstRowLastColumn="0" w:lastRowFirstColumn="0" w:lastRowLastColumn="0"/>
            </w:pPr>
            <w:r>
              <w:t>October</w:t>
            </w:r>
            <w:r w:rsidR="002C0E68">
              <w:t xml:space="preserve"> 2011</w:t>
            </w:r>
          </w:p>
        </w:tc>
        <w:tc>
          <w:tcPr>
            <w:tcW w:w="1916" w:type="dxa"/>
          </w:tcPr>
          <w:p w:rsidR="00CF61E4" w:rsidRDefault="002C0E68" w:rsidP="00A90E3E">
            <w:pPr>
              <w:cnfStyle w:val="000000100000" w:firstRow="0" w:lastRow="0" w:firstColumn="0" w:lastColumn="0" w:oddVBand="0" w:evenVBand="0" w:oddHBand="1" w:evenHBand="0" w:firstRowFirstColumn="0" w:firstRowLastColumn="0" w:lastRowFirstColumn="0" w:lastRowLastColumn="0"/>
            </w:pPr>
            <w:r>
              <w:t>January 2012</w:t>
            </w:r>
          </w:p>
        </w:tc>
      </w:tr>
      <w:tr w:rsidR="002C0E68" w:rsidTr="002C0E6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rsidR="002C0E68" w:rsidRDefault="002C0E68" w:rsidP="009169BD">
            <w:r>
              <w:t xml:space="preserve">Technology Planning Meeting with Instructional Technology </w:t>
            </w:r>
          </w:p>
        </w:tc>
        <w:tc>
          <w:tcPr>
            <w:tcW w:w="1915" w:type="dxa"/>
          </w:tcPr>
          <w:p w:rsidR="002C0E68" w:rsidRDefault="002C0E68" w:rsidP="00A90E3E">
            <w:pPr>
              <w:cnfStyle w:val="000000010000" w:firstRow="0" w:lastRow="0" w:firstColumn="0" w:lastColumn="0" w:oddVBand="0" w:evenVBand="0" w:oddHBand="0" w:evenHBand="1" w:firstRowFirstColumn="0" w:firstRowLastColumn="0" w:lastRowFirstColumn="0" w:lastRowLastColumn="0"/>
            </w:pPr>
            <w:r>
              <w:t>Completed</w:t>
            </w:r>
          </w:p>
        </w:tc>
        <w:tc>
          <w:tcPr>
            <w:tcW w:w="1915" w:type="dxa"/>
          </w:tcPr>
          <w:p w:rsidR="002C0E68" w:rsidRDefault="002C0E68" w:rsidP="00A90E3E">
            <w:pPr>
              <w:cnfStyle w:val="000000010000" w:firstRow="0" w:lastRow="0" w:firstColumn="0" w:lastColumn="0" w:oddVBand="0" w:evenVBand="0" w:oddHBand="0" w:evenHBand="1" w:firstRowFirstColumn="0" w:firstRowLastColumn="0" w:lastRowFirstColumn="0" w:lastRowLastColumn="0"/>
            </w:pPr>
            <w:r>
              <w:t>September &amp; October 2011</w:t>
            </w:r>
          </w:p>
        </w:tc>
        <w:tc>
          <w:tcPr>
            <w:tcW w:w="1915" w:type="dxa"/>
          </w:tcPr>
          <w:p w:rsidR="002C0E68" w:rsidRDefault="002C0E68" w:rsidP="00A90E3E">
            <w:pPr>
              <w:cnfStyle w:val="000000010000" w:firstRow="0" w:lastRow="0" w:firstColumn="0" w:lastColumn="0" w:oddVBand="0" w:evenVBand="0" w:oddHBand="0" w:evenHBand="1" w:firstRowFirstColumn="0" w:firstRowLastColumn="0" w:lastRowFirstColumn="0" w:lastRowLastColumn="0"/>
            </w:pPr>
            <w:r>
              <w:t>February &amp; March 2012</w:t>
            </w:r>
          </w:p>
        </w:tc>
        <w:tc>
          <w:tcPr>
            <w:tcW w:w="1916" w:type="dxa"/>
          </w:tcPr>
          <w:p w:rsidR="002C0E68" w:rsidRDefault="002C0E68" w:rsidP="00A90E3E">
            <w:pPr>
              <w:cnfStyle w:val="000000010000" w:firstRow="0" w:lastRow="0" w:firstColumn="0" w:lastColumn="0" w:oddVBand="0" w:evenVBand="0" w:oddHBand="0" w:evenHBand="1" w:firstRowFirstColumn="0" w:firstRowLastColumn="0" w:lastRowFirstColumn="0" w:lastRowLastColumn="0"/>
            </w:pPr>
            <w:r>
              <w:t>May—August 2012</w:t>
            </w:r>
          </w:p>
        </w:tc>
      </w:tr>
      <w:tr w:rsidR="002C0E68" w:rsidTr="002C0E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rsidR="002C0E68" w:rsidRDefault="002C0E68" w:rsidP="00A90E3E">
            <w:r>
              <w:t xml:space="preserve">School Technology Inventory Due to Instructional Technology </w:t>
            </w:r>
          </w:p>
        </w:tc>
        <w:tc>
          <w:tcPr>
            <w:tcW w:w="1915" w:type="dxa"/>
          </w:tcPr>
          <w:p w:rsidR="002C0E68" w:rsidRDefault="002C0E68" w:rsidP="00A90E3E">
            <w:pPr>
              <w:cnfStyle w:val="000000100000" w:firstRow="0" w:lastRow="0" w:firstColumn="0" w:lastColumn="0" w:oddVBand="0" w:evenVBand="0" w:oddHBand="1" w:evenHBand="0" w:firstRowFirstColumn="0" w:firstRowLastColumn="0" w:lastRowFirstColumn="0" w:lastRowLastColumn="0"/>
            </w:pPr>
            <w:r>
              <w:t>Completed</w:t>
            </w:r>
          </w:p>
        </w:tc>
        <w:tc>
          <w:tcPr>
            <w:tcW w:w="1915" w:type="dxa"/>
          </w:tcPr>
          <w:p w:rsidR="002C0E68" w:rsidRDefault="002C0E68" w:rsidP="00A90E3E">
            <w:pPr>
              <w:cnfStyle w:val="000000100000" w:firstRow="0" w:lastRow="0" w:firstColumn="0" w:lastColumn="0" w:oddVBand="0" w:evenVBand="0" w:oddHBand="1" w:evenHBand="0" w:firstRowFirstColumn="0" w:firstRowLastColumn="0" w:lastRowFirstColumn="0" w:lastRowLastColumn="0"/>
            </w:pPr>
            <w:r>
              <w:t>October 7</w:t>
            </w:r>
            <w:r w:rsidRPr="002C0E68">
              <w:rPr>
                <w:vertAlign w:val="superscript"/>
              </w:rPr>
              <w:t>th</w:t>
            </w:r>
            <w:r>
              <w:t>, 2011</w:t>
            </w:r>
          </w:p>
        </w:tc>
        <w:tc>
          <w:tcPr>
            <w:tcW w:w="1915" w:type="dxa"/>
          </w:tcPr>
          <w:p w:rsidR="002C0E68" w:rsidRDefault="002C0E68" w:rsidP="00A90E3E">
            <w:pPr>
              <w:cnfStyle w:val="000000100000" w:firstRow="0" w:lastRow="0" w:firstColumn="0" w:lastColumn="0" w:oddVBand="0" w:evenVBand="0" w:oddHBand="1" w:evenHBand="0" w:firstRowFirstColumn="0" w:firstRowLastColumn="0" w:lastRowFirstColumn="0" w:lastRowLastColumn="0"/>
            </w:pPr>
            <w:r>
              <w:t>January 20</w:t>
            </w:r>
            <w:r w:rsidRPr="002C0E68">
              <w:rPr>
                <w:vertAlign w:val="superscript"/>
              </w:rPr>
              <w:t>th</w:t>
            </w:r>
            <w:r>
              <w:t>, 2012</w:t>
            </w:r>
          </w:p>
        </w:tc>
        <w:tc>
          <w:tcPr>
            <w:tcW w:w="1916" w:type="dxa"/>
          </w:tcPr>
          <w:p w:rsidR="002C0E68" w:rsidRDefault="002C0E68" w:rsidP="00A90E3E">
            <w:pPr>
              <w:cnfStyle w:val="000000100000" w:firstRow="0" w:lastRow="0" w:firstColumn="0" w:lastColumn="0" w:oddVBand="0" w:evenVBand="0" w:oddHBand="1" w:evenHBand="0" w:firstRowFirstColumn="0" w:firstRowLastColumn="0" w:lastRowFirstColumn="0" w:lastRowLastColumn="0"/>
            </w:pPr>
            <w:r>
              <w:t>August 31</w:t>
            </w:r>
            <w:r w:rsidRPr="002C0E68">
              <w:rPr>
                <w:vertAlign w:val="superscript"/>
              </w:rPr>
              <w:t>st</w:t>
            </w:r>
            <w:r>
              <w:t>, 2012</w:t>
            </w:r>
          </w:p>
        </w:tc>
      </w:tr>
      <w:tr w:rsidR="002C0E68" w:rsidTr="002C0E6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rsidR="002C0E68" w:rsidRDefault="002C0E68" w:rsidP="00A90E3E">
            <w:r>
              <w:t>School Technology Plan Due</w:t>
            </w:r>
          </w:p>
        </w:tc>
        <w:tc>
          <w:tcPr>
            <w:tcW w:w="1915" w:type="dxa"/>
          </w:tcPr>
          <w:p w:rsidR="002C0E68" w:rsidRDefault="002C0E68" w:rsidP="00A90E3E">
            <w:pPr>
              <w:cnfStyle w:val="000000010000" w:firstRow="0" w:lastRow="0" w:firstColumn="0" w:lastColumn="0" w:oddVBand="0" w:evenVBand="0" w:oddHBand="0" w:evenHBand="1" w:firstRowFirstColumn="0" w:firstRowLastColumn="0" w:lastRowFirstColumn="0" w:lastRowLastColumn="0"/>
            </w:pPr>
            <w:r>
              <w:t>Completed</w:t>
            </w:r>
          </w:p>
        </w:tc>
        <w:tc>
          <w:tcPr>
            <w:tcW w:w="1915" w:type="dxa"/>
          </w:tcPr>
          <w:p w:rsidR="002C0E68" w:rsidRDefault="002C0E68" w:rsidP="00A90E3E">
            <w:pPr>
              <w:cnfStyle w:val="000000010000" w:firstRow="0" w:lastRow="0" w:firstColumn="0" w:lastColumn="0" w:oddVBand="0" w:evenVBand="0" w:oddHBand="0" w:evenHBand="1" w:firstRowFirstColumn="0" w:firstRowLastColumn="0" w:lastRowFirstColumn="0" w:lastRowLastColumn="0"/>
            </w:pPr>
            <w:r>
              <w:t>November 4</w:t>
            </w:r>
            <w:r w:rsidRPr="002C0E68">
              <w:rPr>
                <w:vertAlign w:val="superscript"/>
              </w:rPr>
              <w:t>th</w:t>
            </w:r>
            <w:r>
              <w:t>, 2011</w:t>
            </w:r>
          </w:p>
        </w:tc>
        <w:tc>
          <w:tcPr>
            <w:tcW w:w="1915" w:type="dxa"/>
          </w:tcPr>
          <w:p w:rsidR="002C0E68" w:rsidRDefault="00852D35" w:rsidP="00A90E3E">
            <w:pPr>
              <w:cnfStyle w:val="000000010000" w:firstRow="0" w:lastRow="0" w:firstColumn="0" w:lastColumn="0" w:oddVBand="0" w:evenVBand="0" w:oddHBand="0" w:evenHBand="1" w:firstRowFirstColumn="0" w:firstRowLastColumn="0" w:lastRowFirstColumn="0" w:lastRowLastColumn="0"/>
            </w:pPr>
            <w:r>
              <w:t>February 10</w:t>
            </w:r>
            <w:r w:rsidRPr="00852D35">
              <w:rPr>
                <w:vertAlign w:val="superscript"/>
              </w:rPr>
              <w:t>th</w:t>
            </w:r>
            <w:r>
              <w:t>, 2012</w:t>
            </w:r>
          </w:p>
        </w:tc>
        <w:tc>
          <w:tcPr>
            <w:tcW w:w="1916" w:type="dxa"/>
          </w:tcPr>
          <w:p w:rsidR="002C0E68" w:rsidRDefault="00852D35" w:rsidP="00A90E3E">
            <w:pPr>
              <w:cnfStyle w:val="000000010000" w:firstRow="0" w:lastRow="0" w:firstColumn="0" w:lastColumn="0" w:oddVBand="0" w:evenVBand="0" w:oddHBand="0" w:evenHBand="1" w:firstRowFirstColumn="0" w:firstRowLastColumn="0" w:lastRowFirstColumn="0" w:lastRowLastColumn="0"/>
            </w:pPr>
            <w:r>
              <w:t>May 1</w:t>
            </w:r>
            <w:r w:rsidRPr="00852D35">
              <w:rPr>
                <w:vertAlign w:val="superscript"/>
              </w:rPr>
              <w:t>st</w:t>
            </w:r>
            <w:r>
              <w:t>, 2012</w:t>
            </w:r>
          </w:p>
        </w:tc>
      </w:tr>
      <w:tr w:rsidR="002C0E68" w:rsidTr="002C0E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rsidR="002C0E68" w:rsidRDefault="002C0E68" w:rsidP="00A90E3E">
            <w:r>
              <w:t>Technology Plan Review Meeting</w:t>
            </w:r>
          </w:p>
        </w:tc>
        <w:tc>
          <w:tcPr>
            <w:tcW w:w="1915" w:type="dxa"/>
          </w:tcPr>
          <w:p w:rsidR="002C0E68" w:rsidRPr="002C0E68" w:rsidRDefault="002C0E68" w:rsidP="00852D35">
            <w:pPr>
              <w:cnfStyle w:val="000000100000" w:firstRow="0" w:lastRow="0" w:firstColumn="0" w:lastColumn="0" w:oddVBand="0" w:evenVBand="0" w:oddHBand="1" w:evenHBand="0" w:firstRowFirstColumn="0" w:firstRowLastColumn="0" w:lastRowFirstColumn="0" w:lastRowLastColumn="0"/>
              <w:rPr>
                <w:b/>
              </w:rPr>
            </w:pPr>
            <w:r>
              <w:t xml:space="preserve">August </w:t>
            </w:r>
            <w:r w:rsidR="00852D35">
              <w:t>2011</w:t>
            </w:r>
          </w:p>
        </w:tc>
        <w:tc>
          <w:tcPr>
            <w:tcW w:w="1915" w:type="dxa"/>
          </w:tcPr>
          <w:p w:rsidR="002C0E68" w:rsidRDefault="002C0E68" w:rsidP="00852D35">
            <w:pPr>
              <w:cnfStyle w:val="000000100000" w:firstRow="0" w:lastRow="0" w:firstColumn="0" w:lastColumn="0" w:oddVBand="0" w:evenVBand="0" w:oddHBand="1" w:evenHBand="0" w:firstRowFirstColumn="0" w:firstRowLastColumn="0" w:lastRowFirstColumn="0" w:lastRowLastColumn="0"/>
            </w:pPr>
            <w:r>
              <w:t>November</w:t>
            </w:r>
            <w:r w:rsidR="00852D35">
              <w:t xml:space="preserve"> &amp; December 2011</w:t>
            </w:r>
          </w:p>
        </w:tc>
        <w:tc>
          <w:tcPr>
            <w:tcW w:w="1915" w:type="dxa"/>
          </w:tcPr>
          <w:p w:rsidR="002C0E68" w:rsidRDefault="00852D35" w:rsidP="00A90E3E">
            <w:pPr>
              <w:cnfStyle w:val="000000100000" w:firstRow="0" w:lastRow="0" w:firstColumn="0" w:lastColumn="0" w:oddVBand="0" w:evenVBand="0" w:oddHBand="1" w:evenHBand="0" w:firstRowFirstColumn="0" w:firstRowLastColumn="0" w:lastRowFirstColumn="0" w:lastRowLastColumn="0"/>
            </w:pPr>
            <w:r>
              <w:t>February &amp; March 2011</w:t>
            </w:r>
          </w:p>
        </w:tc>
        <w:tc>
          <w:tcPr>
            <w:tcW w:w="1916" w:type="dxa"/>
          </w:tcPr>
          <w:p w:rsidR="002C0E68" w:rsidRDefault="00852D35" w:rsidP="00A90E3E">
            <w:pPr>
              <w:cnfStyle w:val="000000100000" w:firstRow="0" w:lastRow="0" w:firstColumn="0" w:lastColumn="0" w:oddVBand="0" w:evenVBand="0" w:oddHBand="1" w:evenHBand="0" w:firstRowFirstColumn="0" w:firstRowLastColumn="0" w:lastRowFirstColumn="0" w:lastRowLastColumn="0"/>
            </w:pPr>
            <w:r>
              <w:t>August &amp; September</w:t>
            </w:r>
          </w:p>
        </w:tc>
      </w:tr>
      <w:tr w:rsidR="002C0E68" w:rsidTr="002C0E6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rsidR="002C0E68" w:rsidRDefault="002C0E68" w:rsidP="00A90E3E">
            <w:r>
              <w:t>Refresh Implementation Meeting</w:t>
            </w:r>
          </w:p>
        </w:tc>
        <w:tc>
          <w:tcPr>
            <w:tcW w:w="1915" w:type="dxa"/>
          </w:tcPr>
          <w:p w:rsidR="002C0E68" w:rsidRDefault="00852D35" w:rsidP="00A90E3E">
            <w:pPr>
              <w:cnfStyle w:val="000000010000" w:firstRow="0" w:lastRow="0" w:firstColumn="0" w:lastColumn="0" w:oddVBand="0" w:evenVBand="0" w:oddHBand="0" w:evenHBand="1" w:firstRowFirstColumn="0" w:firstRowLastColumn="0" w:lastRowFirstColumn="0" w:lastRowLastColumn="0"/>
            </w:pPr>
            <w:r>
              <w:t>September 2011</w:t>
            </w:r>
          </w:p>
        </w:tc>
        <w:tc>
          <w:tcPr>
            <w:tcW w:w="1915" w:type="dxa"/>
          </w:tcPr>
          <w:p w:rsidR="002C0E68" w:rsidRDefault="00852D35" w:rsidP="00A90E3E">
            <w:pPr>
              <w:cnfStyle w:val="000000010000" w:firstRow="0" w:lastRow="0" w:firstColumn="0" w:lastColumn="0" w:oddVBand="0" w:evenVBand="0" w:oddHBand="0" w:evenHBand="1" w:firstRowFirstColumn="0" w:firstRowLastColumn="0" w:lastRowFirstColumn="0" w:lastRowLastColumn="0"/>
            </w:pPr>
            <w:r>
              <w:t>January &amp; February 2012</w:t>
            </w:r>
          </w:p>
        </w:tc>
        <w:tc>
          <w:tcPr>
            <w:tcW w:w="1915" w:type="dxa"/>
          </w:tcPr>
          <w:p w:rsidR="002C0E68" w:rsidRDefault="00852D35" w:rsidP="00A90E3E">
            <w:pPr>
              <w:cnfStyle w:val="000000010000" w:firstRow="0" w:lastRow="0" w:firstColumn="0" w:lastColumn="0" w:oddVBand="0" w:evenVBand="0" w:oddHBand="0" w:evenHBand="1" w:firstRowFirstColumn="0" w:firstRowLastColumn="0" w:lastRowFirstColumn="0" w:lastRowLastColumn="0"/>
            </w:pPr>
            <w:r>
              <w:t>April  &amp; May 2012</w:t>
            </w:r>
          </w:p>
        </w:tc>
        <w:tc>
          <w:tcPr>
            <w:tcW w:w="1916" w:type="dxa"/>
          </w:tcPr>
          <w:p w:rsidR="002C0E68" w:rsidRDefault="00852D35" w:rsidP="00A90E3E">
            <w:pPr>
              <w:cnfStyle w:val="000000010000" w:firstRow="0" w:lastRow="0" w:firstColumn="0" w:lastColumn="0" w:oddVBand="0" w:evenVBand="0" w:oddHBand="0" w:evenHBand="1" w:firstRowFirstColumn="0" w:firstRowLastColumn="0" w:lastRowFirstColumn="0" w:lastRowLastColumn="0"/>
            </w:pPr>
            <w:r>
              <w:t>October 2012</w:t>
            </w:r>
          </w:p>
        </w:tc>
      </w:tr>
      <w:tr w:rsidR="00852D35" w:rsidTr="002C0E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rsidR="00852D35" w:rsidRDefault="00852D35" w:rsidP="00A90E3E">
            <w:r>
              <w:t>Refresh Date</w:t>
            </w:r>
          </w:p>
        </w:tc>
        <w:tc>
          <w:tcPr>
            <w:tcW w:w="1915" w:type="dxa"/>
          </w:tcPr>
          <w:p w:rsidR="00852D35" w:rsidRDefault="00852D35" w:rsidP="00A47EBD">
            <w:pPr>
              <w:cnfStyle w:val="000000100000" w:firstRow="0" w:lastRow="0" w:firstColumn="0" w:lastColumn="0" w:oddVBand="0" w:evenVBand="0" w:oddHBand="1" w:evenHBand="0" w:firstRowFirstColumn="0" w:firstRowLastColumn="0" w:lastRowFirstColumn="0" w:lastRowLastColumn="0"/>
            </w:pPr>
            <w:r>
              <w:t>October—December 2011</w:t>
            </w:r>
          </w:p>
        </w:tc>
        <w:tc>
          <w:tcPr>
            <w:tcW w:w="1915" w:type="dxa"/>
          </w:tcPr>
          <w:p w:rsidR="00852D35" w:rsidRDefault="00852D35" w:rsidP="00A47EBD">
            <w:pPr>
              <w:cnfStyle w:val="000000100000" w:firstRow="0" w:lastRow="0" w:firstColumn="0" w:lastColumn="0" w:oddVBand="0" w:evenVBand="0" w:oddHBand="1" w:evenHBand="0" w:firstRowFirstColumn="0" w:firstRowLastColumn="0" w:lastRowFirstColumn="0" w:lastRowLastColumn="0"/>
            </w:pPr>
            <w:r>
              <w:t>February—May 2012</w:t>
            </w:r>
          </w:p>
        </w:tc>
        <w:tc>
          <w:tcPr>
            <w:tcW w:w="1915" w:type="dxa"/>
          </w:tcPr>
          <w:p w:rsidR="00852D35" w:rsidRDefault="00852D35" w:rsidP="00A47EBD">
            <w:pPr>
              <w:cnfStyle w:val="000000100000" w:firstRow="0" w:lastRow="0" w:firstColumn="0" w:lastColumn="0" w:oddVBand="0" w:evenVBand="0" w:oddHBand="1" w:evenHBand="0" w:firstRowFirstColumn="0" w:firstRowLastColumn="0" w:lastRowFirstColumn="0" w:lastRowLastColumn="0"/>
            </w:pPr>
            <w:r>
              <w:t>June—August 2012</w:t>
            </w:r>
          </w:p>
        </w:tc>
        <w:tc>
          <w:tcPr>
            <w:tcW w:w="1916" w:type="dxa"/>
          </w:tcPr>
          <w:p w:rsidR="00852D35" w:rsidRDefault="00852D35" w:rsidP="00A47EBD">
            <w:pPr>
              <w:cnfStyle w:val="000000100000" w:firstRow="0" w:lastRow="0" w:firstColumn="0" w:lastColumn="0" w:oddVBand="0" w:evenVBand="0" w:oddHBand="1" w:evenHBand="0" w:firstRowFirstColumn="0" w:firstRowLastColumn="0" w:lastRowFirstColumn="0" w:lastRowLastColumn="0"/>
            </w:pPr>
            <w:r>
              <w:t>October-December 2012</w:t>
            </w:r>
          </w:p>
        </w:tc>
      </w:tr>
    </w:tbl>
    <w:p w:rsidR="00A90E3E" w:rsidRDefault="00A90E3E" w:rsidP="00A90E3E">
      <w:pPr>
        <w:rPr>
          <w:i/>
        </w:rPr>
      </w:pPr>
    </w:p>
    <w:p w:rsidR="00D83E62" w:rsidRDefault="00D83E62" w:rsidP="00D83E62">
      <w:pPr>
        <w:pStyle w:val="Heading1"/>
      </w:pPr>
      <w:r>
        <w:t>preparing for refresh implementation</w:t>
      </w:r>
    </w:p>
    <w:p w:rsidR="00D83E62" w:rsidRDefault="00D83E62" w:rsidP="00D83E62">
      <w:pPr>
        <w:rPr>
          <w:i/>
        </w:rPr>
      </w:pPr>
      <w:r>
        <w:rPr>
          <w:i/>
        </w:rPr>
        <w:t xml:space="preserve">Once all the meetings have happened and the equipment has been ordered, you will need to prepare for your refresh. It is vitally important for organization at this level since Dell is being paid to install the equipment. </w:t>
      </w:r>
    </w:p>
    <w:p w:rsidR="00D83E62" w:rsidRDefault="00D83E62" w:rsidP="00D83E62">
      <w:pPr>
        <w:pStyle w:val="Heading2"/>
      </w:pPr>
      <w:r>
        <w:t>complete the list of new computer</w:t>
      </w:r>
      <w:r w:rsidR="00AB270A">
        <w:t xml:space="preserve"> &amp; Equipment</w:t>
      </w:r>
      <w:r>
        <w:t xml:space="preserve"> </w:t>
      </w:r>
      <w:r w:rsidR="00AB270A">
        <w:t>Placement</w:t>
      </w:r>
    </w:p>
    <w:p w:rsidR="00AB270A" w:rsidRDefault="00D83E62" w:rsidP="00D83E62">
      <w:pPr>
        <w:rPr>
          <w:i/>
        </w:rPr>
      </w:pPr>
      <w:r>
        <w:rPr>
          <w:i/>
        </w:rPr>
        <w:t xml:space="preserve">The new computer information spreadsheet (available on the livebinders site) is a list of all the new computers and equipment you will be receiving with Refresh. </w:t>
      </w:r>
      <w:r w:rsidR="00AB270A">
        <w:rPr>
          <w:i/>
        </w:rPr>
        <w:t>This list contains the room numbers for each piece of equipment. It is important that this list be correct in order to get the equipment in the correct locations.</w:t>
      </w:r>
    </w:p>
    <w:p w:rsidR="00AB270A" w:rsidRDefault="00AB270A" w:rsidP="00AB270A">
      <w:pPr>
        <w:pStyle w:val="Heading2"/>
      </w:pPr>
      <w:r>
        <w:t>Complete the computer inventory sheet</w:t>
      </w:r>
    </w:p>
    <w:p w:rsidR="00AB270A" w:rsidRPr="00AB270A" w:rsidRDefault="00AB270A" w:rsidP="00AB270A">
      <w:pPr>
        <w:rPr>
          <w:i/>
        </w:rPr>
      </w:pPr>
      <w:r>
        <w:rPr>
          <w:i/>
        </w:rPr>
        <w:t xml:space="preserve">The last two columns on your computer inventory list are for you to indicate whether something will be excessed or where it will be moving if you are moving it to another room. It is vital this information be accurate since it is the official record of where equipment is going during refresh. </w:t>
      </w:r>
    </w:p>
    <w:p w:rsidR="00AB270A" w:rsidRDefault="00AB270A" w:rsidP="00AB270A">
      <w:r>
        <w:br w:type="page"/>
      </w:r>
    </w:p>
    <w:p w:rsidR="00AB270A" w:rsidRDefault="00AB270A" w:rsidP="00AB270A">
      <w:pPr>
        <w:pStyle w:val="Heading2"/>
      </w:pPr>
      <w:r>
        <w:lastRenderedPageBreak/>
        <w:t>Label Computers</w:t>
      </w:r>
    </w:p>
    <w:p w:rsidR="00AB270A" w:rsidRDefault="00AB270A" w:rsidP="00AB270A">
      <w:pPr>
        <w:rPr>
          <w:i/>
        </w:rPr>
      </w:pPr>
      <w:r>
        <w:rPr>
          <w:i/>
        </w:rPr>
        <w:t>About a week before refresh happens, you will need to label computers that meet the following criteria:</w:t>
      </w:r>
    </w:p>
    <w:p w:rsidR="00AB270A" w:rsidRPr="00AB270A" w:rsidRDefault="00AB270A" w:rsidP="00AB270A">
      <w:pPr>
        <w:pStyle w:val="ListParagraph"/>
        <w:numPr>
          <w:ilvl w:val="0"/>
          <w:numId w:val="16"/>
        </w:numPr>
        <w:rPr>
          <w:i/>
        </w:rPr>
      </w:pPr>
      <w:r>
        <w:t>Computers moving to another location</w:t>
      </w:r>
    </w:p>
    <w:p w:rsidR="00AB270A" w:rsidRPr="00AB270A" w:rsidRDefault="00AB270A" w:rsidP="00AB270A">
      <w:pPr>
        <w:pStyle w:val="ListParagraph"/>
        <w:numPr>
          <w:ilvl w:val="0"/>
          <w:numId w:val="16"/>
        </w:numPr>
        <w:rPr>
          <w:i/>
        </w:rPr>
      </w:pPr>
      <w:r>
        <w:t>Computers being excessed</w:t>
      </w:r>
    </w:p>
    <w:p w:rsidR="00AB270A" w:rsidRPr="00AB270A" w:rsidRDefault="00AB270A" w:rsidP="00AB270A">
      <w:pPr>
        <w:pStyle w:val="ListParagraph"/>
        <w:numPr>
          <w:ilvl w:val="0"/>
          <w:numId w:val="16"/>
        </w:numPr>
        <w:rPr>
          <w:i/>
        </w:rPr>
      </w:pPr>
      <w:r>
        <w:t>Computers changing from staff computers to student computers</w:t>
      </w:r>
    </w:p>
    <w:p w:rsidR="00AB270A" w:rsidRDefault="00AB270A" w:rsidP="00AB270A">
      <w:pPr>
        <w:rPr>
          <w:i/>
        </w:rPr>
      </w:pPr>
      <w:r>
        <w:rPr>
          <w:i/>
        </w:rPr>
        <w:t>It is important not to label computers too far in advance since students tend to peel the labels off.  You have the following types of labels</w:t>
      </w:r>
    </w:p>
    <w:tbl>
      <w:tblPr>
        <w:tblStyle w:val="TableGrid1"/>
        <w:tblW w:w="0" w:type="auto"/>
        <w:tblBorders>
          <w:insideV w:val="none" w:sz="0" w:space="0" w:color="auto"/>
        </w:tblBorders>
        <w:tblLook w:val="04A0" w:firstRow="1" w:lastRow="0" w:firstColumn="1" w:lastColumn="0" w:noHBand="0" w:noVBand="1"/>
      </w:tblPr>
      <w:tblGrid>
        <w:gridCol w:w="4158"/>
        <w:gridCol w:w="5418"/>
      </w:tblGrid>
      <w:tr w:rsidR="00AB270A" w:rsidRPr="00AB270A" w:rsidTr="00DD615E">
        <w:tc>
          <w:tcPr>
            <w:tcW w:w="4158" w:type="dxa"/>
          </w:tcPr>
          <w:p w:rsidR="00AB270A" w:rsidRPr="00AB270A" w:rsidRDefault="00AB270A" w:rsidP="00AB270A">
            <w:pPr>
              <w:rPr>
                <w:i/>
                <w:sz w:val="22"/>
                <w:szCs w:val="22"/>
              </w:rPr>
            </w:pPr>
            <w:r w:rsidRPr="00AB270A">
              <w:rPr>
                <w:noProof/>
                <w:sz w:val="22"/>
                <w:szCs w:val="22"/>
              </w:rPr>
              <w:drawing>
                <wp:anchor distT="0" distB="0" distL="114300" distR="114300" simplePos="0" relativeHeight="251659264" behindDoc="0" locked="0" layoutInCell="1" allowOverlap="1" wp14:anchorId="75E8CDF9" wp14:editId="7F32BFC4">
                  <wp:simplePos x="0" y="0"/>
                  <wp:positionH relativeFrom="column">
                    <wp:posOffset>1</wp:posOffset>
                  </wp:positionH>
                  <wp:positionV relativeFrom="paragraph">
                    <wp:posOffset>432435</wp:posOffset>
                  </wp:positionV>
                  <wp:extent cx="2495238" cy="961905"/>
                  <wp:effectExtent l="0" t="0" r="63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495238" cy="961905"/>
                          </a:xfrm>
                          <a:prstGeom prst="rect">
                            <a:avLst/>
                          </a:prstGeom>
                        </pic:spPr>
                      </pic:pic>
                    </a:graphicData>
                  </a:graphic>
                  <wp14:sizeRelH relativeFrom="page">
                    <wp14:pctWidth>0</wp14:pctWidth>
                  </wp14:sizeRelH>
                  <wp14:sizeRelV relativeFrom="page">
                    <wp14:pctHeight>0</wp14:pctHeight>
                  </wp14:sizeRelV>
                </wp:anchor>
              </w:drawing>
            </w:r>
          </w:p>
        </w:tc>
        <w:tc>
          <w:tcPr>
            <w:tcW w:w="5418" w:type="dxa"/>
          </w:tcPr>
          <w:p w:rsidR="00AB270A" w:rsidRPr="00AB270A" w:rsidRDefault="00AB270A" w:rsidP="00AB270A">
            <w:pPr>
              <w:rPr>
                <w:b/>
                <w:sz w:val="22"/>
                <w:szCs w:val="22"/>
              </w:rPr>
            </w:pPr>
            <w:r w:rsidRPr="00AB270A">
              <w:rPr>
                <w:b/>
                <w:sz w:val="22"/>
                <w:szCs w:val="22"/>
              </w:rPr>
              <w:t>This label should go on the following desktop computers:</w:t>
            </w:r>
          </w:p>
          <w:p w:rsidR="00AB270A" w:rsidRPr="00AB270A" w:rsidRDefault="00AB270A" w:rsidP="00AB270A">
            <w:pPr>
              <w:numPr>
                <w:ilvl w:val="0"/>
                <w:numId w:val="19"/>
              </w:numPr>
              <w:contextualSpacing/>
              <w:rPr>
                <w:b/>
                <w:sz w:val="22"/>
                <w:szCs w:val="22"/>
              </w:rPr>
            </w:pPr>
            <w:r w:rsidRPr="00AB270A">
              <w:rPr>
                <w:b/>
                <w:sz w:val="22"/>
                <w:szCs w:val="22"/>
              </w:rPr>
              <w:t>Teacher computers moving to another room</w:t>
            </w:r>
          </w:p>
          <w:p w:rsidR="00AB270A" w:rsidRPr="00AB270A" w:rsidRDefault="00AB270A" w:rsidP="00AB270A">
            <w:pPr>
              <w:numPr>
                <w:ilvl w:val="0"/>
                <w:numId w:val="19"/>
              </w:numPr>
              <w:contextualSpacing/>
              <w:rPr>
                <w:b/>
                <w:sz w:val="22"/>
                <w:szCs w:val="22"/>
              </w:rPr>
            </w:pPr>
            <w:r w:rsidRPr="00AB270A">
              <w:rPr>
                <w:b/>
                <w:sz w:val="22"/>
                <w:szCs w:val="22"/>
              </w:rPr>
              <w:t>Teacher computers staying in the current classroom, but re-purposed as student computer</w:t>
            </w:r>
          </w:p>
          <w:p w:rsidR="00AB270A" w:rsidRPr="00AB270A" w:rsidRDefault="00AB270A" w:rsidP="00AB270A">
            <w:pPr>
              <w:rPr>
                <w:b/>
                <w:sz w:val="22"/>
                <w:szCs w:val="22"/>
              </w:rPr>
            </w:pPr>
          </w:p>
          <w:p w:rsidR="00AB270A" w:rsidRPr="00AB270A" w:rsidRDefault="00AB270A" w:rsidP="00AB270A">
            <w:pPr>
              <w:rPr>
                <w:i/>
                <w:sz w:val="22"/>
                <w:szCs w:val="22"/>
              </w:rPr>
            </w:pPr>
            <w:r w:rsidRPr="00AB270A">
              <w:rPr>
                <w:i/>
                <w:sz w:val="22"/>
                <w:szCs w:val="22"/>
              </w:rPr>
              <w:t xml:space="preserve">ALL </w:t>
            </w:r>
            <w:r w:rsidRPr="00AB270A">
              <w:rPr>
                <w:b/>
                <w:i/>
                <w:color w:val="FF0000"/>
                <w:sz w:val="22"/>
                <w:szCs w:val="22"/>
              </w:rPr>
              <w:t>TEACHER</w:t>
            </w:r>
            <w:r w:rsidRPr="00AB270A">
              <w:rPr>
                <w:i/>
                <w:color w:val="FF0000"/>
                <w:sz w:val="22"/>
                <w:szCs w:val="22"/>
              </w:rPr>
              <w:t xml:space="preserve"> </w:t>
            </w:r>
            <w:r w:rsidRPr="00AB270A">
              <w:rPr>
                <w:i/>
                <w:sz w:val="22"/>
                <w:szCs w:val="22"/>
              </w:rPr>
              <w:t>STATIONS MOVING TO ANOTHER LOCATION OR BEING RE-PURPOSED WILL BE MOVED TO THE STORAGE ROOM SO THAT DATA CAN BE CLEANED OFF OF THEM. THEY WILL BE MOVED BACK TO THE PROPER LOCATION ONCE THEY HAVE BEEN CLEANED PROPERLY.</w:t>
            </w:r>
          </w:p>
        </w:tc>
      </w:tr>
      <w:tr w:rsidR="00AB270A" w:rsidRPr="00AB270A" w:rsidTr="00DD615E">
        <w:tc>
          <w:tcPr>
            <w:tcW w:w="4158" w:type="dxa"/>
          </w:tcPr>
          <w:p w:rsidR="00AB270A" w:rsidRPr="00AB270A" w:rsidRDefault="00AB270A" w:rsidP="00AB270A">
            <w:pPr>
              <w:rPr>
                <w:noProof/>
                <w:sz w:val="22"/>
                <w:szCs w:val="22"/>
              </w:rPr>
            </w:pPr>
          </w:p>
          <w:p w:rsidR="00AB270A" w:rsidRPr="00AB270A" w:rsidRDefault="00AB270A" w:rsidP="00AB270A">
            <w:pPr>
              <w:rPr>
                <w:noProof/>
                <w:sz w:val="22"/>
                <w:szCs w:val="22"/>
              </w:rPr>
            </w:pPr>
          </w:p>
          <w:p w:rsidR="00AB270A" w:rsidRPr="00AB270A" w:rsidRDefault="00AB270A" w:rsidP="00AB270A">
            <w:pPr>
              <w:rPr>
                <w:noProof/>
                <w:sz w:val="22"/>
                <w:szCs w:val="22"/>
              </w:rPr>
            </w:pPr>
            <w:r w:rsidRPr="00AB270A">
              <w:rPr>
                <w:noProof/>
                <w:sz w:val="22"/>
                <w:szCs w:val="22"/>
              </w:rPr>
              <w:drawing>
                <wp:inline distT="0" distB="0" distL="0" distR="0" wp14:anchorId="4EFA399D" wp14:editId="70812B60">
                  <wp:extent cx="2466667" cy="1000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466667" cy="1000000"/>
                          </a:xfrm>
                          <a:prstGeom prst="rect">
                            <a:avLst/>
                          </a:prstGeom>
                        </pic:spPr>
                      </pic:pic>
                    </a:graphicData>
                  </a:graphic>
                </wp:inline>
              </w:drawing>
            </w:r>
          </w:p>
          <w:p w:rsidR="00AB270A" w:rsidRPr="00AB270A" w:rsidRDefault="00AB270A" w:rsidP="00AB270A">
            <w:pPr>
              <w:rPr>
                <w:noProof/>
                <w:sz w:val="22"/>
                <w:szCs w:val="22"/>
              </w:rPr>
            </w:pPr>
          </w:p>
        </w:tc>
        <w:tc>
          <w:tcPr>
            <w:tcW w:w="5418" w:type="dxa"/>
          </w:tcPr>
          <w:p w:rsidR="00AB270A" w:rsidRPr="00AB270A" w:rsidRDefault="00AB270A" w:rsidP="00AB270A">
            <w:pPr>
              <w:rPr>
                <w:b/>
                <w:sz w:val="22"/>
                <w:szCs w:val="22"/>
              </w:rPr>
            </w:pPr>
            <w:r w:rsidRPr="00AB270A">
              <w:rPr>
                <w:b/>
                <w:sz w:val="22"/>
                <w:szCs w:val="22"/>
              </w:rPr>
              <w:t>This label should go on the following desktop computers:</w:t>
            </w:r>
          </w:p>
          <w:p w:rsidR="00AB270A" w:rsidRPr="00AB270A" w:rsidRDefault="00AB270A" w:rsidP="00AB270A">
            <w:pPr>
              <w:numPr>
                <w:ilvl w:val="0"/>
                <w:numId w:val="20"/>
              </w:numPr>
              <w:contextualSpacing/>
              <w:rPr>
                <w:b/>
                <w:sz w:val="22"/>
                <w:szCs w:val="22"/>
              </w:rPr>
            </w:pPr>
            <w:r w:rsidRPr="00AB270A">
              <w:rPr>
                <w:b/>
                <w:sz w:val="22"/>
                <w:szCs w:val="22"/>
              </w:rPr>
              <w:t>Student computers moving to another room (Indicate which room on the label)</w:t>
            </w:r>
          </w:p>
          <w:p w:rsidR="00AB270A" w:rsidRPr="00AB270A" w:rsidRDefault="00AB270A" w:rsidP="00AB270A">
            <w:pPr>
              <w:rPr>
                <w:b/>
                <w:i/>
                <w:sz w:val="22"/>
                <w:szCs w:val="22"/>
              </w:rPr>
            </w:pPr>
          </w:p>
          <w:p w:rsidR="00AB270A" w:rsidRPr="00AB270A" w:rsidRDefault="00AB270A" w:rsidP="00AB270A">
            <w:pPr>
              <w:rPr>
                <w:i/>
                <w:sz w:val="22"/>
                <w:szCs w:val="22"/>
              </w:rPr>
            </w:pPr>
            <w:r w:rsidRPr="00AB270A">
              <w:rPr>
                <w:b/>
                <w:i/>
                <w:color w:val="FF0000"/>
                <w:sz w:val="22"/>
                <w:szCs w:val="22"/>
              </w:rPr>
              <w:t>STUDENT</w:t>
            </w:r>
            <w:r w:rsidRPr="00AB270A">
              <w:rPr>
                <w:i/>
                <w:color w:val="FF0000"/>
                <w:sz w:val="22"/>
                <w:szCs w:val="22"/>
              </w:rPr>
              <w:t xml:space="preserve"> </w:t>
            </w:r>
            <w:r w:rsidRPr="00AB270A">
              <w:rPr>
                <w:i/>
                <w:sz w:val="22"/>
                <w:szCs w:val="22"/>
              </w:rPr>
              <w:t>COMPUTERS REMANING IN THE SAME ROOM DO NOT NEED TO BE LABELED</w:t>
            </w:r>
          </w:p>
        </w:tc>
      </w:tr>
      <w:tr w:rsidR="00AB270A" w:rsidRPr="00AB270A" w:rsidTr="00DD615E">
        <w:tc>
          <w:tcPr>
            <w:tcW w:w="4158" w:type="dxa"/>
          </w:tcPr>
          <w:p w:rsidR="00AB270A" w:rsidRPr="00AB270A" w:rsidRDefault="00AB270A" w:rsidP="00AB270A">
            <w:pPr>
              <w:rPr>
                <w:noProof/>
                <w:sz w:val="22"/>
                <w:szCs w:val="22"/>
              </w:rPr>
            </w:pPr>
            <w:r w:rsidRPr="00AB270A">
              <w:rPr>
                <w:noProof/>
                <w:sz w:val="22"/>
                <w:szCs w:val="22"/>
              </w:rPr>
              <w:drawing>
                <wp:anchor distT="0" distB="0" distL="114300" distR="114300" simplePos="0" relativeHeight="251660288" behindDoc="0" locked="0" layoutInCell="1" allowOverlap="1" wp14:anchorId="1FC8E66F" wp14:editId="793CEC6A">
                  <wp:simplePos x="0" y="0"/>
                  <wp:positionH relativeFrom="column">
                    <wp:posOffset>38100</wp:posOffset>
                  </wp:positionH>
                  <wp:positionV relativeFrom="paragraph">
                    <wp:posOffset>164844</wp:posOffset>
                  </wp:positionV>
                  <wp:extent cx="2428240" cy="98044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428240" cy="980440"/>
                          </a:xfrm>
                          <a:prstGeom prst="rect">
                            <a:avLst/>
                          </a:prstGeom>
                        </pic:spPr>
                      </pic:pic>
                    </a:graphicData>
                  </a:graphic>
                  <wp14:sizeRelH relativeFrom="page">
                    <wp14:pctWidth>0</wp14:pctWidth>
                  </wp14:sizeRelH>
                  <wp14:sizeRelV relativeFrom="page">
                    <wp14:pctHeight>0</wp14:pctHeight>
                  </wp14:sizeRelV>
                </wp:anchor>
              </w:drawing>
            </w:r>
          </w:p>
          <w:p w:rsidR="00AB270A" w:rsidRPr="00AB270A" w:rsidRDefault="00AB270A" w:rsidP="00AB270A">
            <w:pPr>
              <w:rPr>
                <w:noProof/>
                <w:sz w:val="22"/>
                <w:szCs w:val="22"/>
              </w:rPr>
            </w:pPr>
          </w:p>
          <w:p w:rsidR="00AB270A" w:rsidRPr="00AB270A" w:rsidRDefault="00AB270A" w:rsidP="00AB270A">
            <w:pPr>
              <w:rPr>
                <w:noProof/>
                <w:sz w:val="22"/>
                <w:szCs w:val="22"/>
              </w:rPr>
            </w:pPr>
          </w:p>
          <w:p w:rsidR="00AB270A" w:rsidRPr="00AB270A" w:rsidRDefault="00AB270A" w:rsidP="00AB270A">
            <w:pPr>
              <w:rPr>
                <w:noProof/>
                <w:sz w:val="22"/>
                <w:szCs w:val="22"/>
              </w:rPr>
            </w:pPr>
          </w:p>
        </w:tc>
        <w:tc>
          <w:tcPr>
            <w:tcW w:w="5418" w:type="dxa"/>
          </w:tcPr>
          <w:p w:rsidR="00AB270A" w:rsidRPr="00AB270A" w:rsidRDefault="00AB270A" w:rsidP="00AB270A">
            <w:pPr>
              <w:rPr>
                <w:b/>
                <w:sz w:val="22"/>
                <w:szCs w:val="22"/>
              </w:rPr>
            </w:pPr>
            <w:r w:rsidRPr="00AB270A">
              <w:rPr>
                <w:b/>
                <w:sz w:val="22"/>
                <w:szCs w:val="22"/>
              </w:rPr>
              <w:t>This label should go on the following desktop computers:</w:t>
            </w:r>
          </w:p>
          <w:p w:rsidR="00AB270A" w:rsidRPr="00AB270A" w:rsidRDefault="00AB270A" w:rsidP="00AB270A">
            <w:pPr>
              <w:numPr>
                <w:ilvl w:val="0"/>
                <w:numId w:val="20"/>
              </w:numPr>
              <w:contextualSpacing/>
              <w:rPr>
                <w:b/>
                <w:sz w:val="22"/>
                <w:szCs w:val="22"/>
              </w:rPr>
            </w:pPr>
            <w:r w:rsidRPr="00AB270A">
              <w:rPr>
                <w:b/>
                <w:sz w:val="22"/>
                <w:szCs w:val="22"/>
              </w:rPr>
              <w:t>Any computer in the building that is being excessed to the warehouse</w:t>
            </w:r>
          </w:p>
          <w:p w:rsidR="00AB270A" w:rsidRPr="00AB270A" w:rsidRDefault="00AB270A" w:rsidP="00AB270A">
            <w:pPr>
              <w:rPr>
                <w:i/>
                <w:sz w:val="22"/>
                <w:szCs w:val="22"/>
              </w:rPr>
            </w:pPr>
          </w:p>
          <w:p w:rsidR="00AB270A" w:rsidRPr="00AB270A" w:rsidRDefault="00AB270A" w:rsidP="00AB270A">
            <w:pPr>
              <w:rPr>
                <w:i/>
                <w:sz w:val="22"/>
                <w:szCs w:val="22"/>
              </w:rPr>
            </w:pPr>
            <w:r w:rsidRPr="00AB270A">
              <w:rPr>
                <w:b/>
                <w:i/>
                <w:color w:val="FF0000"/>
                <w:sz w:val="22"/>
                <w:szCs w:val="22"/>
              </w:rPr>
              <w:t>ALL COMPUTERS BEING EXCESSED</w:t>
            </w:r>
            <w:r w:rsidRPr="00AB270A">
              <w:rPr>
                <w:i/>
                <w:color w:val="FF0000"/>
                <w:sz w:val="22"/>
                <w:szCs w:val="22"/>
              </w:rPr>
              <w:t xml:space="preserve"> </w:t>
            </w:r>
            <w:r w:rsidRPr="00AB270A">
              <w:rPr>
                <w:i/>
                <w:sz w:val="22"/>
                <w:szCs w:val="22"/>
              </w:rPr>
              <w:t>TO THE WAREHOUSE WILL BE TAKEN TO THE DESIGNATED STORAGE AREA, WIPED OF ALL DATA AND TAKEN TO THE WAREHOUSE</w:t>
            </w:r>
          </w:p>
        </w:tc>
      </w:tr>
      <w:tr w:rsidR="00AB270A" w:rsidRPr="00AB270A" w:rsidTr="00DD615E">
        <w:tc>
          <w:tcPr>
            <w:tcW w:w="4158" w:type="dxa"/>
          </w:tcPr>
          <w:p w:rsidR="00AB270A" w:rsidRPr="00AB270A" w:rsidRDefault="00AB270A" w:rsidP="00AB270A">
            <w:pPr>
              <w:rPr>
                <w:noProof/>
                <w:sz w:val="22"/>
                <w:szCs w:val="22"/>
              </w:rPr>
            </w:pPr>
          </w:p>
          <w:p w:rsidR="00AB270A" w:rsidRPr="00AB270A" w:rsidRDefault="00AB270A" w:rsidP="00AB270A">
            <w:pPr>
              <w:rPr>
                <w:noProof/>
                <w:sz w:val="22"/>
                <w:szCs w:val="22"/>
              </w:rPr>
            </w:pPr>
          </w:p>
          <w:p w:rsidR="00AB270A" w:rsidRPr="00AB270A" w:rsidRDefault="00AB270A" w:rsidP="00AB270A">
            <w:pPr>
              <w:rPr>
                <w:noProof/>
                <w:sz w:val="22"/>
                <w:szCs w:val="22"/>
              </w:rPr>
            </w:pPr>
            <w:r w:rsidRPr="00AB270A">
              <w:rPr>
                <w:noProof/>
                <w:sz w:val="22"/>
                <w:szCs w:val="22"/>
              </w:rPr>
              <w:drawing>
                <wp:inline distT="0" distB="0" distL="0" distR="0" wp14:anchorId="23699C23" wp14:editId="2597B2CC">
                  <wp:extent cx="2447619" cy="98095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447619" cy="980952"/>
                          </a:xfrm>
                          <a:prstGeom prst="rect">
                            <a:avLst/>
                          </a:prstGeom>
                        </pic:spPr>
                      </pic:pic>
                    </a:graphicData>
                  </a:graphic>
                </wp:inline>
              </w:drawing>
            </w:r>
          </w:p>
        </w:tc>
        <w:tc>
          <w:tcPr>
            <w:tcW w:w="5418" w:type="dxa"/>
          </w:tcPr>
          <w:p w:rsidR="00AB270A" w:rsidRPr="00AB270A" w:rsidRDefault="00AB270A" w:rsidP="00AB270A">
            <w:pPr>
              <w:rPr>
                <w:b/>
                <w:sz w:val="22"/>
                <w:szCs w:val="22"/>
              </w:rPr>
            </w:pPr>
            <w:r w:rsidRPr="00AB270A">
              <w:rPr>
                <w:b/>
                <w:sz w:val="22"/>
                <w:szCs w:val="22"/>
              </w:rPr>
              <w:t>This label should go on the following desktop computers:</w:t>
            </w:r>
          </w:p>
          <w:p w:rsidR="00AB270A" w:rsidRPr="00AB270A" w:rsidRDefault="00AB270A" w:rsidP="00AB270A">
            <w:pPr>
              <w:numPr>
                <w:ilvl w:val="0"/>
                <w:numId w:val="20"/>
              </w:numPr>
              <w:contextualSpacing/>
              <w:rPr>
                <w:b/>
                <w:sz w:val="22"/>
                <w:szCs w:val="22"/>
              </w:rPr>
            </w:pPr>
            <w:r w:rsidRPr="00AB270A">
              <w:rPr>
                <w:b/>
                <w:sz w:val="22"/>
                <w:szCs w:val="22"/>
              </w:rPr>
              <w:t>Any computer in the building that is an admin computer (Office clerks, guidance, attendance clerks, AP’s, Principals, etc)</w:t>
            </w:r>
          </w:p>
          <w:p w:rsidR="00AB270A" w:rsidRPr="00AB270A" w:rsidRDefault="00AB270A" w:rsidP="00AB270A">
            <w:pPr>
              <w:rPr>
                <w:b/>
                <w:sz w:val="22"/>
                <w:szCs w:val="22"/>
              </w:rPr>
            </w:pPr>
          </w:p>
          <w:p w:rsidR="00AB270A" w:rsidRPr="00AB270A" w:rsidRDefault="00AB270A" w:rsidP="00AB270A">
            <w:pPr>
              <w:rPr>
                <w:i/>
                <w:sz w:val="22"/>
                <w:szCs w:val="22"/>
              </w:rPr>
            </w:pPr>
            <w:r w:rsidRPr="00AB270A">
              <w:rPr>
                <w:i/>
                <w:sz w:val="22"/>
                <w:szCs w:val="22"/>
              </w:rPr>
              <w:t xml:space="preserve">ALL </w:t>
            </w:r>
            <w:r w:rsidRPr="00AB270A">
              <w:rPr>
                <w:b/>
                <w:i/>
                <w:color w:val="FF0000"/>
                <w:sz w:val="22"/>
                <w:szCs w:val="22"/>
              </w:rPr>
              <w:t>ADMIN</w:t>
            </w:r>
            <w:r w:rsidRPr="00AB270A">
              <w:rPr>
                <w:i/>
                <w:color w:val="FF0000"/>
                <w:sz w:val="22"/>
                <w:szCs w:val="22"/>
              </w:rPr>
              <w:t xml:space="preserve"> </w:t>
            </w:r>
            <w:r w:rsidRPr="00AB270A">
              <w:rPr>
                <w:i/>
                <w:sz w:val="22"/>
                <w:szCs w:val="22"/>
              </w:rPr>
              <w:t xml:space="preserve">COMPUTERS MOVING TO ANOTHER LOCATION OR BEING RE-PURPOSED WILL BE TAKEN TO THE STORAGE AREA AND WIPED CLEAN OF ALL DATA. </w:t>
            </w:r>
            <w:r w:rsidRPr="00AB270A">
              <w:rPr>
                <w:i/>
                <w:sz w:val="22"/>
                <w:szCs w:val="22"/>
              </w:rPr>
              <w:lastRenderedPageBreak/>
              <w:t xml:space="preserve">ONCE CLEAN, COMPUTERS CAN BE RE-PURPOSED. </w:t>
            </w:r>
          </w:p>
        </w:tc>
      </w:tr>
    </w:tbl>
    <w:p w:rsidR="00A90E3E" w:rsidRDefault="00A90E3E" w:rsidP="00A90E3E">
      <w:pPr>
        <w:pStyle w:val="Heading1"/>
      </w:pPr>
      <w:r>
        <w:lastRenderedPageBreak/>
        <w:t>Need Help?</w:t>
      </w:r>
    </w:p>
    <w:p w:rsidR="00A90E3E" w:rsidRDefault="00A90E3E" w:rsidP="00A90E3E">
      <w:pPr>
        <w:rPr>
          <w:i/>
        </w:rPr>
      </w:pPr>
      <w:r>
        <w:rPr>
          <w:i/>
        </w:rPr>
        <w:t xml:space="preserve">If you need help with the technology planning process, Instructional Technology will be happy to help any level. Below </w:t>
      </w:r>
      <w:r w:rsidR="009169BD">
        <w:rPr>
          <w:i/>
        </w:rPr>
        <w:t>are</w:t>
      </w:r>
      <w:r>
        <w:rPr>
          <w:i/>
        </w:rPr>
        <w:t xml:space="preserve"> some of the ways we have helped schools in the past. Please don’t hesitate to involve us however you need us to be involved.</w:t>
      </w:r>
    </w:p>
    <w:p w:rsidR="00A90E3E" w:rsidRPr="00A90E3E" w:rsidRDefault="00A90E3E" w:rsidP="00A90E3E">
      <w:pPr>
        <w:pStyle w:val="ListParagraph"/>
        <w:numPr>
          <w:ilvl w:val="0"/>
          <w:numId w:val="15"/>
        </w:numPr>
        <w:rPr>
          <w:i/>
        </w:rPr>
      </w:pPr>
      <w:r>
        <w:t>Technology Committee Planning—We will be happy to facilitate the process of tech planning with the committee. This is useful for schools that have not gone through the process before</w:t>
      </w:r>
    </w:p>
    <w:p w:rsidR="00A90E3E" w:rsidRPr="00A90E3E" w:rsidRDefault="00A90E3E" w:rsidP="00A90E3E">
      <w:pPr>
        <w:pStyle w:val="ListParagraph"/>
        <w:rPr>
          <w:i/>
        </w:rPr>
      </w:pPr>
    </w:p>
    <w:p w:rsidR="00A90E3E" w:rsidRPr="00852D35" w:rsidRDefault="00A90E3E" w:rsidP="00A90E3E">
      <w:pPr>
        <w:pStyle w:val="ListParagraph"/>
        <w:numPr>
          <w:ilvl w:val="0"/>
          <w:numId w:val="15"/>
        </w:numPr>
        <w:rPr>
          <w:i/>
        </w:rPr>
      </w:pPr>
      <w:r>
        <w:t>Technology Committee Questions—We will make ourselves available to meet with the technology committee and ans</w:t>
      </w:r>
      <w:r w:rsidR="009169BD">
        <w:t>wer any questions they may have</w:t>
      </w:r>
      <w:r>
        <w:t xml:space="preserve"> about equipment, new technology, etc. </w:t>
      </w:r>
    </w:p>
    <w:p w:rsidR="00852D35" w:rsidRPr="00852D35" w:rsidRDefault="00852D35" w:rsidP="00852D35">
      <w:pPr>
        <w:pStyle w:val="ListParagraph"/>
        <w:rPr>
          <w:i/>
        </w:rPr>
      </w:pPr>
    </w:p>
    <w:p w:rsidR="00852D35" w:rsidRDefault="00852D35" w:rsidP="00852D35">
      <w:pPr>
        <w:pStyle w:val="Heading1"/>
      </w:pPr>
      <w:r>
        <w:t>Who to contact</w:t>
      </w:r>
    </w:p>
    <w:p w:rsidR="00852D35" w:rsidRDefault="00852D35" w:rsidP="00852D35">
      <w:pPr>
        <w:rPr>
          <w:i/>
        </w:rPr>
      </w:pPr>
      <w:r>
        <w:rPr>
          <w:i/>
        </w:rPr>
        <w:t xml:space="preserve">The following Instructional Staff members below will be working with your school directly for refresh. Please contact them for any assistance you might need and to schedule meetings according to the timeline above. </w:t>
      </w:r>
    </w:p>
    <w:p w:rsidR="009169BD" w:rsidRDefault="009169BD" w:rsidP="00852D35">
      <w:pPr>
        <w:rPr>
          <w:i/>
        </w:rPr>
      </w:pPr>
      <w:r>
        <w:rPr>
          <w:i/>
        </w:rPr>
        <w:t>Jeff McCoy</w:t>
      </w:r>
      <w:r w:rsidR="00B726C4">
        <w:rPr>
          <w:i/>
        </w:rPr>
        <w:t xml:space="preserve">     </w:t>
      </w:r>
      <w:r w:rsidR="00B726C4">
        <w:rPr>
          <w:i/>
        </w:rPr>
        <w:tab/>
        <w:t>355-3134</w:t>
      </w:r>
    </w:p>
    <w:p w:rsidR="009169BD" w:rsidRDefault="009169BD" w:rsidP="00852D35">
      <w:pPr>
        <w:rPr>
          <w:i/>
        </w:rPr>
      </w:pPr>
      <w:r>
        <w:rPr>
          <w:i/>
        </w:rPr>
        <w:t>Tim Cushman</w:t>
      </w:r>
      <w:r w:rsidR="00B726C4">
        <w:rPr>
          <w:i/>
        </w:rPr>
        <w:tab/>
        <w:t>355-3991</w:t>
      </w:r>
    </w:p>
    <w:p w:rsidR="009169BD" w:rsidRDefault="009169BD" w:rsidP="00852D35">
      <w:pPr>
        <w:rPr>
          <w:i/>
        </w:rPr>
      </w:pPr>
      <w:r>
        <w:rPr>
          <w:i/>
        </w:rPr>
        <w:t>Christine Burras</w:t>
      </w:r>
      <w:r w:rsidR="00B726C4">
        <w:rPr>
          <w:i/>
        </w:rPr>
        <w:tab/>
        <w:t>355-5699</w:t>
      </w:r>
    </w:p>
    <w:p w:rsidR="00D6555D" w:rsidRDefault="00D6555D" w:rsidP="00852D35">
      <w:pPr>
        <w:rPr>
          <w:i/>
        </w:rPr>
      </w:pPr>
      <w:r>
        <w:rPr>
          <w:i/>
        </w:rPr>
        <w:t>Michelle King</w:t>
      </w:r>
      <w:r>
        <w:rPr>
          <w:i/>
        </w:rPr>
        <w:tab/>
        <w:t>355-3050</w:t>
      </w:r>
      <w:bookmarkStart w:id="0" w:name="_GoBack"/>
      <w:bookmarkEnd w:id="0"/>
    </w:p>
    <w:p w:rsidR="00852D35" w:rsidRPr="00852D35" w:rsidRDefault="00852D35" w:rsidP="00852D35">
      <w:pPr>
        <w:rPr>
          <w:i/>
        </w:rPr>
      </w:pPr>
    </w:p>
    <w:sectPr w:rsidR="00852D35" w:rsidRPr="00852D35" w:rsidSect="00AB270A">
      <w:footerReference w:type="default" r:id="rId14"/>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B98" w:rsidRDefault="00134B98" w:rsidP="00134B98">
      <w:pPr>
        <w:spacing w:before="0" w:after="0" w:line="240" w:lineRule="auto"/>
      </w:pPr>
      <w:r>
        <w:separator/>
      </w:r>
    </w:p>
  </w:endnote>
  <w:endnote w:type="continuationSeparator" w:id="0">
    <w:p w:rsidR="00134B98" w:rsidRDefault="00134B98" w:rsidP="00134B9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B98" w:rsidRPr="00134B98" w:rsidRDefault="00134B98">
    <w:pPr>
      <w:pStyle w:val="Footer"/>
      <w:pBdr>
        <w:top w:val="thinThickSmallGap" w:sz="24" w:space="1" w:color="622423" w:themeColor="accent2" w:themeShade="7F"/>
      </w:pBdr>
      <w:rPr>
        <w:rFonts w:eastAsiaTheme="majorEastAsia" w:cstheme="minorHAnsi"/>
      </w:rPr>
    </w:pPr>
    <w:r w:rsidRPr="00134B98">
      <w:rPr>
        <w:rFonts w:eastAsiaTheme="majorEastAsia" w:cstheme="minorHAnsi"/>
      </w:rPr>
      <w:t>Refresh 2011-2012</w:t>
    </w:r>
    <w:r w:rsidRPr="00134B98">
      <w:rPr>
        <w:rFonts w:eastAsiaTheme="majorEastAsia" w:cstheme="minorHAnsi"/>
      </w:rPr>
      <w:ptab w:relativeTo="margin" w:alignment="right" w:leader="none"/>
    </w:r>
    <w:r w:rsidRPr="00134B98">
      <w:rPr>
        <w:rFonts w:eastAsiaTheme="majorEastAsia" w:cstheme="minorHAnsi"/>
      </w:rPr>
      <w:t xml:space="preserve">Page </w:t>
    </w:r>
    <w:r w:rsidRPr="00134B98">
      <w:rPr>
        <w:rFonts w:cstheme="minorHAnsi"/>
      </w:rPr>
      <w:fldChar w:fldCharType="begin"/>
    </w:r>
    <w:r w:rsidRPr="00134B98">
      <w:rPr>
        <w:rFonts w:cstheme="minorHAnsi"/>
      </w:rPr>
      <w:instrText xml:space="preserve"> PAGE   \* MERGEFORMAT </w:instrText>
    </w:r>
    <w:r w:rsidRPr="00134B98">
      <w:rPr>
        <w:rFonts w:cstheme="minorHAnsi"/>
      </w:rPr>
      <w:fldChar w:fldCharType="separate"/>
    </w:r>
    <w:r w:rsidR="00D6555D" w:rsidRPr="00D6555D">
      <w:rPr>
        <w:rFonts w:eastAsiaTheme="majorEastAsia" w:cstheme="minorHAnsi"/>
        <w:noProof/>
      </w:rPr>
      <w:t>8</w:t>
    </w:r>
    <w:r w:rsidRPr="00134B98">
      <w:rPr>
        <w:rFonts w:eastAsiaTheme="majorEastAsia" w:cstheme="minorHAnsi"/>
        <w:noProof/>
      </w:rPr>
      <w:fldChar w:fldCharType="end"/>
    </w:r>
  </w:p>
  <w:p w:rsidR="00134B98" w:rsidRPr="00134B98" w:rsidRDefault="00134B98">
    <w:pPr>
      <w:pStyle w:val="Footer"/>
      <w:rPr>
        <w:rFonts w:cs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B98" w:rsidRDefault="00134B98" w:rsidP="00134B98">
      <w:pPr>
        <w:spacing w:before="0" w:after="0" w:line="240" w:lineRule="auto"/>
      </w:pPr>
      <w:r>
        <w:separator/>
      </w:r>
    </w:p>
  </w:footnote>
  <w:footnote w:type="continuationSeparator" w:id="0">
    <w:p w:rsidR="00134B98" w:rsidRDefault="00134B98" w:rsidP="00134B98">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B7301"/>
    <w:multiLevelType w:val="hybridMultilevel"/>
    <w:tmpl w:val="8416A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3D65EF"/>
    <w:multiLevelType w:val="hybridMultilevel"/>
    <w:tmpl w:val="A7F038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8479D0"/>
    <w:multiLevelType w:val="hybridMultilevel"/>
    <w:tmpl w:val="F7B46A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506814"/>
    <w:multiLevelType w:val="hybridMultilevel"/>
    <w:tmpl w:val="1B18D2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1503D0"/>
    <w:multiLevelType w:val="hybridMultilevel"/>
    <w:tmpl w:val="E5B6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055AD3"/>
    <w:multiLevelType w:val="hybridMultilevel"/>
    <w:tmpl w:val="489052C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4D0256"/>
    <w:multiLevelType w:val="hybridMultilevel"/>
    <w:tmpl w:val="7684402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3D6CFD"/>
    <w:multiLevelType w:val="hybridMultilevel"/>
    <w:tmpl w:val="EAEA9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073165"/>
    <w:multiLevelType w:val="hybridMultilevel"/>
    <w:tmpl w:val="718686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3751D3"/>
    <w:multiLevelType w:val="hybridMultilevel"/>
    <w:tmpl w:val="AA62E3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650DAA"/>
    <w:multiLevelType w:val="hybridMultilevel"/>
    <w:tmpl w:val="AAA06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7A17AE"/>
    <w:multiLevelType w:val="hybridMultilevel"/>
    <w:tmpl w:val="6218A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23478D"/>
    <w:multiLevelType w:val="hybridMultilevel"/>
    <w:tmpl w:val="D81C3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65233A"/>
    <w:multiLevelType w:val="hybridMultilevel"/>
    <w:tmpl w:val="392476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E249D8"/>
    <w:multiLevelType w:val="hybridMultilevel"/>
    <w:tmpl w:val="2E32AB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EB0FD6"/>
    <w:multiLevelType w:val="hybridMultilevel"/>
    <w:tmpl w:val="D9981F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EE218AD"/>
    <w:multiLevelType w:val="hybridMultilevel"/>
    <w:tmpl w:val="B05C5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15814AC"/>
    <w:multiLevelType w:val="hybridMultilevel"/>
    <w:tmpl w:val="8A8CBE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5F93053"/>
    <w:multiLevelType w:val="hybridMultilevel"/>
    <w:tmpl w:val="355EE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855A12"/>
    <w:multiLevelType w:val="hybridMultilevel"/>
    <w:tmpl w:val="76A2B3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11"/>
  </w:num>
  <w:num w:numId="4">
    <w:abstractNumId w:val="18"/>
  </w:num>
  <w:num w:numId="5">
    <w:abstractNumId w:val="10"/>
  </w:num>
  <w:num w:numId="6">
    <w:abstractNumId w:val="15"/>
  </w:num>
  <w:num w:numId="7">
    <w:abstractNumId w:val="2"/>
  </w:num>
  <w:num w:numId="8">
    <w:abstractNumId w:val="8"/>
  </w:num>
  <w:num w:numId="9">
    <w:abstractNumId w:val="3"/>
  </w:num>
  <w:num w:numId="10">
    <w:abstractNumId w:val="14"/>
  </w:num>
  <w:num w:numId="11">
    <w:abstractNumId w:val="0"/>
  </w:num>
  <w:num w:numId="12">
    <w:abstractNumId w:val="13"/>
  </w:num>
  <w:num w:numId="13">
    <w:abstractNumId w:val="19"/>
  </w:num>
  <w:num w:numId="14">
    <w:abstractNumId w:val="5"/>
  </w:num>
  <w:num w:numId="15">
    <w:abstractNumId w:val="1"/>
  </w:num>
  <w:num w:numId="16">
    <w:abstractNumId w:val="17"/>
  </w:num>
  <w:num w:numId="17">
    <w:abstractNumId w:val="9"/>
  </w:num>
  <w:num w:numId="18">
    <w:abstractNumId w:val="6"/>
  </w:num>
  <w:num w:numId="19">
    <w:abstractNumId w:val="4"/>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000"/>
    <w:rsid w:val="00134B98"/>
    <w:rsid w:val="001B07CF"/>
    <w:rsid w:val="001C19EA"/>
    <w:rsid w:val="002C0E68"/>
    <w:rsid w:val="004441F1"/>
    <w:rsid w:val="006362B1"/>
    <w:rsid w:val="00663F5B"/>
    <w:rsid w:val="00852D35"/>
    <w:rsid w:val="008B2FE0"/>
    <w:rsid w:val="009169BD"/>
    <w:rsid w:val="00927D19"/>
    <w:rsid w:val="00966940"/>
    <w:rsid w:val="0098271B"/>
    <w:rsid w:val="00992B4C"/>
    <w:rsid w:val="009B6E8E"/>
    <w:rsid w:val="00A90E3E"/>
    <w:rsid w:val="00AB270A"/>
    <w:rsid w:val="00B726C4"/>
    <w:rsid w:val="00CF61E4"/>
    <w:rsid w:val="00D009C7"/>
    <w:rsid w:val="00D6555D"/>
    <w:rsid w:val="00D83E62"/>
    <w:rsid w:val="00DA4212"/>
    <w:rsid w:val="00E43000"/>
    <w:rsid w:val="00F11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71B"/>
    <w:rPr>
      <w:sz w:val="20"/>
      <w:szCs w:val="20"/>
    </w:rPr>
  </w:style>
  <w:style w:type="paragraph" w:styleId="Heading1">
    <w:name w:val="heading 1"/>
    <w:basedOn w:val="Normal"/>
    <w:next w:val="Normal"/>
    <w:link w:val="Heading1Char"/>
    <w:uiPriority w:val="9"/>
    <w:qFormat/>
    <w:rsid w:val="0098271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98271B"/>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98271B"/>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98271B"/>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98271B"/>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98271B"/>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98271B"/>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98271B"/>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98271B"/>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8271B"/>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98271B"/>
    <w:rPr>
      <w:caps/>
      <w:color w:val="4F81BD" w:themeColor="accent1"/>
      <w:spacing w:val="10"/>
      <w:kern w:val="28"/>
      <w:sz w:val="52"/>
      <w:szCs w:val="52"/>
    </w:rPr>
  </w:style>
  <w:style w:type="character" w:customStyle="1" w:styleId="Heading1Char">
    <w:name w:val="Heading 1 Char"/>
    <w:basedOn w:val="DefaultParagraphFont"/>
    <w:link w:val="Heading1"/>
    <w:uiPriority w:val="9"/>
    <w:rsid w:val="0098271B"/>
    <w:rPr>
      <w:b/>
      <w:bCs/>
      <w:caps/>
      <w:color w:val="FFFFFF" w:themeColor="background1"/>
      <w:spacing w:val="15"/>
      <w:shd w:val="clear" w:color="auto" w:fill="4F81BD" w:themeFill="accent1"/>
    </w:rPr>
  </w:style>
  <w:style w:type="paragraph" w:styleId="ListParagraph">
    <w:name w:val="List Paragraph"/>
    <w:basedOn w:val="Normal"/>
    <w:uiPriority w:val="34"/>
    <w:qFormat/>
    <w:rsid w:val="0098271B"/>
    <w:pPr>
      <w:ind w:left="720"/>
      <w:contextualSpacing/>
    </w:pPr>
  </w:style>
  <w:style w:type="character" w:customStyle="1" w:styleId="Heading2Char">
    <w:name w:val="Heading 2 Char"/>
    <w:basedOn w:val="DefaultParagraphFont"/>
    <w:link w:val="Heading2"/>
    <w:uiPriority w:val="9"/>
    <w:rsid w:val="0098271B"/>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98271B"/>
    <w:rPr>
      <w:caps/>
      <w:color w:val="243F60" w:themeColor="accent1" w:themeShade="7F"/>
      <w:spacing w:val="15"/>
    </w:rPr>
  </w:style>
  <w:style w:type="character" w:customStyle="1" w:styleId="Heading4Char">
    <w:name w:val="Heading 4 Char"/>
    <w:basedOn w:val="DefaultParagraphFont"/>
    <w:link w:val="Heading4"/>
    <w:uiPriority w:val="9"/>
    <w:semiHidden/>
    <w:rsid w:val="0098271B"/>
    <w:rPr>
      <w:caps/>
      <w:color w:val="365F91" w:themeColor="accent1" w:themeShade="BF"/>
      <w:spacing w:val="10"/>
    </w:rPr>
  </w:style>
  <w:style w:type="character" w:customStyle="1" w:styleId="Heading5Char">
    <w:name w:val="Heading 5 Char"/>
    <w:basedOn w:val="DefaultParagraphFont"/>
    <w:link w:val="Heading5"/>
    <w:uiPriority w:val="9"/>
    <w:semiHidden/>
    <w:rsid w:val="0098271B"/>
    <w:rPr>
      <w:caps/>
      <w:color w:val="365F91" w:themeColor="accent1" w:themeShade="BF"/>
      <w:spacing w:val="10"/>
    </w:rPr>
  </w:style>
  <w:style w:type="character" w:customStyle="1" w:styleId="Heading6Char">
    <w:name w:val="Heading 6 Char"/>
    <w:basedOn w:val="DefaultParagraphFont"/>
    <w:link w:val="Heading6"/>
    <w:uiPriority w:val="9"/>
    <w:semiHidden/>
    <w:rsid w:val="0098271B"/>
    <w:rPr>
      <w:caps/>
      <w:color w:val="365F91" w:themeColor="accent1" w:themeShade="BF"/>
      <w:spacing w:val="10"/>
    </w:rPr>
  </w:style>
  <w:style w:type="character" w:customStyle="1" w:styleId="Heading7Char">
    <w:name w:val="Heading 7 Char"/>
    <w:basedOn w:val="DefaultParagraphFont"/>
    <w:link w:val="Heading7"/>
    <w:uiPriority w:val="9"/>
    <w:semiHidden/>
    <w:rsid w:val="0098271B"/>
    <w:rPr>
      <w:caps/>
      <w:color w:val="365F91" w:themeColor="accent1" w:themeShade="BF"/>
      <w:spacing w:val="10"/>
    </w:rPr>
  </w:style>
  <w:style w:type="character" w:customStyle="1" w:styleId="Heading8Char">
    <w:name w:val="Heading 8 Char"/>
    <w:basedOn w:val="DefaultParagraphFont"/>
    <w:link w:val="Heading8"/>
    <w:uiPriority w:val="9"/>
    <w:semiHidden/>
    <w:rsid w:val="0098271B"/>
    <w:rPr>
      <w:caps/>
      <w:spacing w:val="10"/>
      <w:sz w:val="18"/>
      <w:szCs w:val="18"/>
    </w:rPr>
  </w:style>
  <w:style w:type="character" w:customStyle="1" w:styleId="Heading9Char">
    <w:name w:val="Heading 9 Char"/>
    <w:basedOn w:val="DefaultParagraphFont"/>
    <w:link w:val="Heading9"/>
    <w:uiPriority w:val="9"/>
    <w:semiHidden/>
    <w:rsid w:val="0098271B"/>
    <w:rPr>
      <w:i/>
      <w:caps/>
      <w:spacing w:val="10"/>
      <w:sz w:val="18"/>
      <w:szCs w:val="18"/>
    </w:rPr>
  </w:style>
  <w:style w:type="paragraph" w:styleId="Caption">
    <w:name w:val="caption"/>
    <w:basedOn w:val="Normal"/>
    <w:next w:val="Normal"/>
    <w:uiPriority w:val="35"/>
    <w:semiHidden/>
    <w:unhideWhenUsed/>
    <w:qFormat/>
    <w:rsid w:val="0098271B"/>
    <w:rPr>
      <w:b/>
      <w:bCs/>
      <w:color w:val="365F91" w:themeColor="accent1" w:themeShade="BF"/>
      <w:sz w:val="16"/>
      <w:szCs w:val="16"/>
    </w:rPr>
  </w:style>
  <w:style w:type="paragraph" w:styleId="Subtitle">
    <w:name w:val="Subtitle"/>
    <w:basedOn w:val="Normal"/>
    <w:next w:val="Normal"/>
    <w:link w:val="SubtitleChar"/>
    <w:uiPriority w:val="11"/>
    <w:qFormat/>
    <w:rsid w:val="0098271B"/>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98271B"/>
    <w:rPr>
      <w:caps/>
      <w:color w:val="595959" w:themeColor="text1" w:themeTint="A6"/>
      <w:spacing w:val="10"/>
      <w:sz w:val="24"/>
      <w:szCs w:val="24"/>
    </w:rPr>
  </w:style>
  <w:style w:type="character" w:styleId="Strong">
    <w:name w:val="Strong"/>
    <w:uiPriority w:val="22"/>
    <w:qFormat/>
    <w:rsid w:val="0098271B"/>
    <w:rPr>
      <w:b/>
      <w:bCs/>
    </w:rPr>
  </w:style>
  <w:style w:type="character" w:styleId="Emphasis">
    <w:name w:val="Emphasis"/>
    <w:uiPriority w:val="20"/>
    <w:qFormat/>
    <w:rsid w:val="0098271B"/>
    <w:rPr>
      <w:caps/>
      <w:color w:val="243F60" w:themeColor="accent1" w:themeShade="7F"/>
      <w:spacing w:val="5"/>
    </w:rPr>
  </w:style>
  <w:style w:type="paragraph" w:styleId="NoSpacing">
    <w:name w:val="No Spacing"/>
    <w:basedOn w:val="Normal"/>
    <w:link w:val="NoSpacingChar"/>
    <w:uiPriority w:val="1"/>
    <w:qFormat/>
    <w:rsid w:val="0098271B"/>
    <w:pPr>
      <w:spacing w:before="0" w:after="0" w:line="240" w:lineRule="auto"/>
    </w:pPr>
  </w:style>
  <w:style w:type="character" w:customStyle="1" w:styleId="NoSpacingChar">
    <w:name w:val="No Spacing Char"/>
    <w:basedOn w:val="DefaultParagraphFont"/>
    <w:link w:val="NoSpacing"/>
    <w:uiPriority w:val="1"/>
    <w:rsid w:val="0098271B"/>
    <w:rPr>
      <w:sz w:val="20"/>
      <w:szCs w:val="20"/>
    </w:rPr>
  </w:style>
  <w:style w:type="paragraph" w:styleId="Quote">
    <w:name w:val="Quote"/>
    <w:basedOn w:val="Normal"/>
    <w:next w:val="Normal"/>
    <w:link w:val="QuoteChar"/>
    <w:uiPriority w:val="29"/>
    <w:qFormat/>
    <w:rsid w:val="0098271B"/>
    <w:rPr>
      <w:i/>
      <w:iCs/>
    </w:rPr>
  </w:style>
  <w:style w:type="character" w:customStyle="1" w:styleId="QuoteChar">
    <w:name w:val="Quote Char"/>
    <w:basedOn w:val="DefaultParagraphFont"/>
    <w:link w:val="Quote"/>
    <w:uiPriority w:val="29"/>
    <w:rsid w:val="0098271B"/>
    <w:rPr>
      <w:i/>
      <w:iCs/>
      <w:sz w:val="20"/>
      <w:szCs w:val="20"/>
    </w:rPr>
  </w:style>
  <w:style w:type="paragraph" w:styleId="IntenseQuote">
    <w:name w:val="Intense Quote"/>
    <w:basedOn w:val="Normal"/>
    <w:next w:val="Normal"/>
    <w:link w:val="IntenseQuoteChar"/>
    <w:uiPriority w:val="30"/>
    <w:qFormat/>
    <w:rsid w:val="0098271B"/>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98271B"/>
    <w:rPr>
      <w:i/>
      <w:iCs/>
      <w:color w:val="4F81BD" w:themeColor="accent1"/>
      <w:sz w:val="20"/>
      <w:szCs w:val="20"/>
    </w:rPr>
  </w:style>
  <w:style w:type="character" w:styleId="SubtleEmphasis">
    <w:name w:val="Subtle Emphasis"/>
    <w:uiPriority w:val="19"/>
    <w:qFormat/>
    <w:rsid w:val="0098271B"/>
    <w:rPr>
      <w:i/>
      <w:iCs/>
      <w:color w:val="243F60" w:themeColor="accent1" w:themeShade="7F"/>
    </w:rPr>
  </w:style>
  <w:style w:type="character" w:styleId="IntenseEmphasis">
    <w:name w:val="Intense Emphasis"/>
    <w:uiPriority w:val="21"/>
    <w:qFormat/>
    <w:rsid w:val="0098271B"/>
    <w:rPr>
      <w:b/>
      <w:bCs/>
      <w:caps/>
      <w:color w:val="243F60" w:themeColor="accent1" w:themeShade="7F"/>
      <w:spacing w:val="10"/>
    </w:rPr>
  </w:style>
  <w:style w:type="character" w:styleId="SubtleReference">
    <w:name w:val="Subtle Reference"/>
    <w:uiPriority w:val="31"/>
    <w:qFormat/>
    <w:rsid w:val="0098271B"/>
    <w:rPr>
      <w:b/>
      <w:bCs/>
      <w:color w:val="4F81BD" w:themeColor="accent1"/>
    </w:rPr>
  </w:style>
  <w:style w:type="character" w:styleId="IntenseReference">
    <w:name w:val="Intense Reference"/>
    <w:uiPriority w:val="32"/>
    <w:qFormat/>
    <w:rsid w:val="0098271B"/>
    <w:rPr>
      <w:b/>
      <w:bCs/>
      <w:i/>
      <w:iCs/>
      <w:caps/>
      <w:color w:val="4F81BD" w:themeColor="accent1"/>
    </w:rPr>
  </w:style>
  <w:style w:type="character" w:styleId="BookTitle">
    <w:name w:val="Book Title"/>
    <w:uiPriority w:val="33"/>
    <w:qFormat/>
    <w:rsid w:val="0098271B"/>
    <w:rPr>
      <w:b/>
      <w:bCs/>
      <w:i/>
      <w:iCs/>
      <w:spacing w:val="9"/>
    </w:rPr>
  </w:style>
  <w:style w:type="paragraph" w:styleId="TOCHeading">
    <w:name w:val="TOC Heading"/>
    <w:basedOn w:val="Heading1"/>
    <w:next w:val="Normal"/>
    <w:uiPriority w:val="39"/>
    <w:semiHidden/>
    <w:unhideWhenUsed/>
    <w:qFormat/>
    <w:rsid w:val="0098271B"/>
    <w:pPr>
      <w:outlineLvl w:val="9"/>
    </w:pPr>
    <w:rPr>
      <w:lang w:bidi="en-US"/>
    </w:rPr>
  </w:style>
  <w:style w:type="character" w:styleId="Hyperlink">
    <w:name w:val="Hyperlink"/>
    <w:basedOn w:val="DefaultParagraphFont"/>
    <w:uiPriority w:val="99"/>
    <w:unhideWhenUsed/>
    <w:rsid w:val="004441F1"/>
    <w:rPr>
      <w:color w:val="0000FF" w:themeColor="hyperlink"/>
      <w:u w:val="single"/>
    </w:rPr>
  </w:style>
  <w:style w:type="table" w:styleId="TableGrid">
    <w:name w:val="Table Grid"/>
    <w:basedOn w:val="TableNormal"/>
    <w:uiPriority w:val="59"/>
    <w:rsid w:val="006362B1"/>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6362B1"/>
    <w:pPr>
      <w:spacing w:before="0"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MediumList1-Accent5">
    <w:name w:val="Medium List 1 Accent 5"/>
    <w:basedOn w:val="TableNormal"/>
    <w:uiPriority w:val="65"/>
    <w:rsid w:val="006362B1"/>
    <w:pPr>
      <w:spacing w:before="0"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Shading1-Accent5">
    <w:name w:val="Medium Shading 1 Accent 5"/>
    <w:basedOn w:val="TableNormal"/>
    <w:uiPriority w:val="63"/>
    <w:rsid w:val="002C0E68"/>
    <w:pPr>
      <w:spacing w:before="0"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BalloonText">
    <w:name w:val="Balloon Text"/>
    <w:basedOn w:val="Normal"/>
    <w:link w:val="BalloonTextChar"/>
    <w:uiPriority w:val="99"/>
    <w:semiHidden/>
    <w:unhideWhenUsed/>
    <w:rsid w:val="00D83E6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3E62"/>
    <w:rPr>
      <w:rFonts w:ascii="Tahoma" w:hAnsi="Tahoma" w:cs="Tahoma"/>
      <w:sz w:val="16"/>
      <w:szCs w:val="16"/>
    </w:rPr>
  </w:style>
  <w:style w:type="table" w:customStyle="1" w:styleId="TableGrid1">
    <w:name w:val="Table Grid1"/>
    <w:basedOn w:val="TableNormal"/>
    <w:next w:val="TableGrid"/>
    <w:uiPriority w:val="59"/>
    <w:rsid w:val="00AB270A"/>
    <w:pPr>
      <w:spacing w:before="0"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34B9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134B98"/>
    <w:rPr>
      <w:sz w:val="20"/>
      <w:szCs w:val="20"/>
    </w:rPr>
  </w:style>
  <w:style w:type="paragraph" w:styleId="Footer">
    <w:name w:val="footer"/>
    <w:basedOn w:val="Normal"/>
    <w:link w:val="FooterChar"/>
    <w:uiPriority w:val="99"/>
    <w:unhideWhenUsed/>
    <w:rsid w:val="00134B9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34B98"/>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71B"/>
    <w:rPr>
      <w:sz w:val="20"/>
      <w:szCs w:val="20"/>
    </w:rPr>
  </w:style>
  <w:style w:type="paragraph" w:styleId="Heading1">
    <w:name w:val="heading 1"/>
    <w:basedOn w:val="Normal"/>
    <w:next w:val="Normal"/>
    <w:link w:val="Heading1Char"/>
    <w:uiPriority w:val="9"/>
    <w:qFormat/>
    <w:rsid w:val="0098271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98271B"/>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98271B"/>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98271B"/>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98271B"/>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98271B"/>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98271B"/>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98271B"/>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98271B"/>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8271B"/>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98271B"/>
    <w:rPr>
      <w:caps/>
      <w:color w:val="4F81BD" w:themeColor="accent1"/>
      <w:spacing w:val="10"/>
      <w:kern w:val="28"/>
      <w:sz w:val="52"/>
      <w:szCs w:val="52"/>
    </w:rPr>
  </w:style>
  <w:style w:type="character" w:customStyle="1" w:styleId="Heading1Char">
    <w:name w:val="Heading 1 Char"/>
    <w:basedOn w:val="DefaultParagraphFont"/>
    <w:link w:val="Heading1"/>
    <w:uiPriority w:val="9"/>
    <w:rsid w:val="0098271B"/>
    <w:rPr>
      <w:b/>
      <w:bCs/>
      <w:caps/>
      <w:color w:val="FFFFFF" w:themeColor="background1"/>
      <w:spacing w:val="15"/>
      <w:shd w:val="clear" w:color="auto" w:fill="4F81BD" w:themeFill="accent1"/>
    </w:rPr>
  </w:style>
  <w:style w:type="paragraph" w:styleId="ListParagraph">
    <w:name w:val="List Paragraph"/>
    <w:basedOn w:val="Normal"/>
    <w:uiPriority w:val="34"/>
    <w:qFormat/>
    <w:rsid w:val="0098271B"/>
    <w:pPr>
      <w:ind w:left="720"/>
      <w:contextualSpacing/>
    </w:pPr>
  </w:style>
  <w:style w:type="character" w:customStyle="1" w:styleId="Heading2Char">
    <w:name w:val="Heading 2 Char"/>
    <w:basedOn w:val="DefaultParagraphFont"/>
    <w:link w:val="Heading2"/>
    <w:uiPriority w:val="9"/>
    <w:rsid w:val="0098271B"/>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98271B"/>
    <w:rPr>
      <w:caps/>
      <w:color w:val="243F60" w:themeColor="accent1" w:themeShade="7F"/>
      <w:spacing w:val="15"/>
    </w:rPr>
  </w:style>
  <w:style w:type="character" w:customStyle="1" w:styleId="Heading4Char">
    <w:name w:val="Heading 4 Char"/>
    <w:basedOn w:val="DefaultParagraphFont"/>
    <w:link w:val="Heading4"/>
    <w:uiPriority w:val="9"/>
    <w:semiHidden/>
    <w:rsid w:val="0098271B"/>
    <w:rPr>
      <w:caps/>
      <w:color w:val="365F91" w:themeColor="accent1" w:themeShade="BF"/>
      <w:spacing w:val="10"/>
    </w:rPr>
  </w:style>
  <w:style w:type="character" w:customStyle="1" w:styleId="Heading5Char">
    <w:name w:val="Heading 5 Char"/>
    <w:basedOn w:val="DefaultParagraphFont"/>
    <w:link w:val="Heading5"/>
    <w:uiPriority w:val="9"/>
    <w:semiHidden/>
    <w:rsid w:val="0098271B"/>
    <w:rPr>
      <w:caps/>
      <w:color w:val="365F91" w:themeColor="accent1" w:themeShade="BF"/>
      <w:spacing w:val="10"/>
    </w:rPr>
  </w:style>
  <w:style w:type="character" w:customStyle="1" w:styleId="Heading6Char">
    <w:name w:val="Heading 6 Char"/>
    <w:basedOn w:val="DefaultParagraphFont"/>
    <w:link w:val="Heading6"/>
    <w:uiPriority w:val="9"/>
    <w:semiHidden/>
    <w:rsid w:val="0098271B"/>
    <w:rPr>
      <w:caps/>
      <w:color w:val="365F91" w:themeColor="accent1" w:themeShade="BF"/>
      <w:spacing w:val="10"/>
    </w:rPr>
  </w:style>
  <w:style w:type="character" w:customStyle="1" w:styleId="Heading7Char">
    <w:name w:val="Heading 7 Char"/>
    <w:basedOn w:val="DefaultParagraphFont"/>
    <w:link w:val="Heading7"/>
    <w:uiPriority w:val="9"/>
    <w:semiHidden/>
    <w:rsid w:val="0098271B"/>
    <w:rPr>
      <w:caps/>
      <w:color w:val="365F91" w:themeColor="accent1" w:themeShade="BF"/>
      <w:spacing w:val="10"/>
    </w:rPr>
  </w:style>
  <w:style w:type="character" w:customStyle="1" w:styleId="Heading8Char">
    <w:name w:val="Heading 8 Char"/>
    <w:basedOn w:val="DefaultParagraphFont"/>
    <w:link w:val="Heading8"/>
    <w:uiPriority w:val="9"/>
    <w:semiHidden/>
    <w:rsid w:val="0098271B"/>
    <w:rPr>
      <w:caps/>
      <w:spacing w:val="10"/>
      <w:sz w:val="18"/>
      <w:szCs w:val="18"/>
    </w:rPr>
  </w:style>
  <w:style w:type="character" w:customStyle="1" w:styleId="Heading9Char">
    <w:name w:val="Heading 9 Char"/>
    <w:basedOn w:val="DefaultParagraphFont"/>
    <w:link w:val="Heading9"/>
    <w:uiPriority w:val="9"/>
    <w:semiHidden/>
    <w:rsid w:val="0098271B"/>
    <w:rPr>
      <w:i/>
      <w:caps/>
      <w:spacing w:val="10"/>
      <w:sz w:val="18"/>
      <w:szCs w:val="18"/>
    </w:rPr>
  </w:style>
  <w:style w:type="paragraph" w:styleId="Caption">
    <w:name w:val="caption"/>
    <w:basedOn w:val="Normal"/>
    <w:next w:val="Normal"/>
    <w:uiPriority w:val="35"/>
    <w:semiHidden/>
    <w:unhideWhenUsed/>
    <w:qFormat/>
    <w:rsid w:val="0098271B"/>
    <w:rPr>
      <w:b/>
      <w:bCs/>
      <w:color w:val="365F91" w:themeColor="accent1" w:themeShade="BF"/>
      <w:sz w:val="16"/>
      <w:szCs w:val="16"/>
    </w:rPr>
  </w:style>
  <w:style w:type="paragraph" w:styleId="Subtitle">
    <w:name w:val="Subtitle"/>
    <w:basedOn w:val="Normal"/>
    <w:next w:val="Normal"/>
    <w:link w:val="SubtitleChar"/>
    <w:uiPriority w:val="11"/>
    <w:qFormat/>
    <w:rsid w:val="0098271B"/>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98271B"/>
    <w:rPr>
      <w:caps/>
      <w:color w:val="595959" w:themeColor="text1" w:themeTint="A6"/>
      <w:spacing w:val="10"/>
      <w:sz w:val="24"/>
      <w:szCs w:val="24"/>
    </w:rPr>
  </w:style>
  <w:style w:type="character" w:styleId="Strong">
    <w:name w:val="Strong"/>
    <w:uiPriority w:val="22"/>
    <w:qFormat/>
    <w:rsid w:val="0098271B"/>
    <w:rPr>
      <w:b/>
      <w:bCs/>
    </w:rPr>
  </w:style>
  <w:style w:type="character" w:styleId="Emphasis">
    <w:name w:val="Emphasis"/>
    <w:uiPriority w:val="20"/>
    <w:qFormat/>
    <w:rsid w:val="0098271B"/>
    <w:rPr>
      <w:caps/>
      <w:color w:val="243F60" w:themeColor="accent1" w:themeShade="7F"/>
      <w:spacing w:val="5"/>
    </w:rPr>
  </w:style>
  <w:style w:type="paragraph" w:styleId="NoSpacing">
    <w:name w:val="No Spacing"/>
    <w:basedOn w:val="Normal"/>
    <w:link w:val="NoSpacingChar"/>
    <w:uiPriority w:val="1"/>
    <w:qFormat/>
    <w:rsid w:val="0098271B"/>
    <w:pPr>
      <w:spacing w:before="0" w:after="0" w:line="240" w:lineRule="auto"/>
    </w:pPr>
  </w:style>
  <w:style w:type="character" w:customStyle="1" w:styleId="NoSpacingChar">
    <w:name w:val="No Spacing Char"/>
    <w:basedOn w:val="DefaultParagraphFont"/>
    <w:link w:val="NoSpacing"/>
    <w:uiPriority w:val="1"/>
    <w:rsid w:val="0098271B"/>
    <w:rPr>
      <w:sz w:val="20"/>
      <w:szCs w:val="20"/>
    </w:rPr>
  </w:style>
  <w:style w:type="paragraph" w:styleId="Quote">
    <w:name w:val="Quote"/>
    <w:basedOn w:val="Normal"/>
    <w:next w:val="Normal"/>
    <w:link w:val="QuoteChar"/>
    <w:uiPriority w:val="29"/>
    <w:qFormat/>
    <w:rsid w:val="0098271B"/>
    <w:rPr>
      <w:i/>
      <w:iCs/>
    </w:rPr>
  </w:style>
  <w:style w:type="character" w:customStyle="1" w:styleId="QuoteChar">
    <w:name w:val="Quote Char"/>
    <w:basedOn w:val="DefaultParagraphFont"/>
    <w:link w:val="Quote"/>
    <w:uiPriority w:val="29"/>
    <w:rsid w:val="0098271B"/>
    <w:rPr>
      <w:i/>
      <w:iCs/>
      <w:sz w:val="20"/>
      <w:szCs w:val="20"/>
    </w:rPr>
  </w:style>
  <w:style w:type="paragraph" w:styleId="IntenseQuote">
    <w:name w:val="Intense Quote"/>
    <w:basedOn w:val="Normal"/>
    <w:next w:val="Normal"/>
    <w:link w:val="IntenseQuoteChar"/>
    <w:uiPriority w:val="30"/>
    <w:qFormat/>
    <w:rsid w:val="0098271B"/>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98271B"/>
    <w:rPr>
      <w:i/>
      <w:iCs/>
      <w:color w:val="4F81BD" w:themeColor="accent1"/>
      <w:sz w:val="20"/>
      <w:szCs w:val="20"/>
    </w:rPr>
  </w:style>
  <w:style w:type="character" w:styleId="SubtleEmphasis">
    <w:name w:val="Subtle Emphasis"/>
    <w:uiPriority w:val="19"/>
    <w:qFormat/>
    <w:rsid w:val="0098271B"/>
    <w:rPr>
      <w:i/>
      <w:iCs/>
      <w:color w:val="243F60" w:themeColor="accent1" w:themeShade="7F"/>
    </w:rPr>
  </w:style>
  <w:style w:type="character" w:styleId="IntenseEmphasis">
    <w:name w:val="Intense Emphasis"/>
    <w:uiPriority w:val="21"/>
    <w:qFormat/>
    <w:rsid w:val="0098271B"/>
    <w:rPr>
      <w:b/>
      <w:bCs/>
      <w:caps/>
      <w:color w:val="243F60" w:themeColor="accent1" w:themeShade="7F"/>
      <w:spacing w:val="10"/>
    </w:rPr>
  </w:style>
  <w:style w:type="character" w:styleId="SubtleReference">
    <w:name w:val="Subtle Reference"/>
    <w:uiPriority w:val="31"/>
    <w:qFormat/>
    <w:rsid w:val="0098271B"/>
    <w:rPr>
      <w:b/>
      <w:bCs/>
      <w:color w:val="4F81BD" w:themeColor="accent1"/>
    </w:rPr>
  </w:style>
  <w:style w:type="character" w:styleId="IntenseReference">
    <w:name w:val="Intense Reference"/>
    <w:uiPriority w:val="32"/>
    <w:qFormat/>
    <w:rsid w:val="0098271B"/>
    <w:rPr>
      <w:b/>
      <w:bCs/>
      <w:i/>
      <w:iCs/>
      <w:caps/>
      <w:color w:val="4F81BD" w:themeColor="accent1"/>
    </w:rPr>
  </w:style>
  <w:style w:type="character" w:styleId="BookTitle">
    <w:name w:val="Book Title"/>
    <w:uiPriority w:val="33"/>
    <w:qFormat/>
    <w:rsid w:val="0098271B"/>
    <w:rPr>
      <w:b/>
      <w:bCs/>
      <w:i/>
      <w:iCs/>
      <w:spacing w:val="9"/>
    </w:rPr>
  </w:style>
  <w:style w:type="paragraph" w:styleId="TOCHeading">
    <w:name w:val="TOC Heading"/>
    <w:basedOn w:val="Heading1"/>
    <w:next w:val="Normal"/>
    <w:uiPriority w:val="39"/>
    <w:semiHidden/>
    <w:unhideWhenUsed/>
    <w:qFormat/>
    <w:rsid w:val="0098271B"/>
    <w:pPr>
      <w:outlineLvl w:val="9"/>
    </w:pPr>
    <w:rPr>
      <w:lang w:bidi="en-US"/>
    </w:rPr>
  </w:style>
  <w:style w:type="character" w:styleId="Hyperlink">
    <w:name w:val="Hyperlink"/>
    <w:basedOn w:val="DefaultParagraphFont"/>
    <w:uiPriority w:val="99"/>
    <w:unhideWhenUsed/>
    <w:rsid w:val="004441F1"/>
    <w:rPr>
      <w:color w:val="0000FF" w:themeColor="hyperlink"/>
      <w:u w:val="single"/>
    </w:rPr>
  </w:style>
  <w:style w:type="table" w:styleId="TableGrid">
    <w:name w:val="Table Grid"/>
    <w:basedOn w:val="TableNormal"/>
    <w:uiPriority w:val="59"/>
    <w:rsid w:val="006362B1"/>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6362B1"/>
    <w:pPr>
      <w:spacing w:before="0"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MediumList1-Accent5">
    <w:name w:val="Medium List 1 Accent 5"/>
    <w:basedOn w:val="TableNormal"/>
    <w:uiPriority w:val="65"/>
    <w:rsid w:val="006362B1"/>
    <w:pPr>
      <w:spacing w:before="0"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Shading1-Accent5">
    <w:name w:val="Medium Shading 1 Accent 5"/>
    <w:basedOn w:val="TableNormal"/>
    <w:uiPriority w:val="63"/>
    <w:rsid w:val="002C0E68"/>
    <w:pPr>
      <w:spacing w:before="0"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BalloonText">
    <w:name w:val="Balloon Text"/>
    <w:basedOn w:val="Normal"/>
    <w:link w:val="BalloonTextChar"/>
    <w:uiPriority w:val="99"/>
    <w:semiHidden/>
    <w:unhideWhenUsed/>
    <w:rsid w:val="00D83E6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3E62"/>
    <w:rPr>
      <w:rFonts w:ascii="Tahoma" w:hAnsi="Tahoma" w:cs="Tahoma"/>
      <w:sz w:val="16"/>
      <w:szCs w:val="16"/>
    </w:rPr>
  </w:style>
  <w:style w:type="table" w:customStyle="1" w:styleId="TableGrid1">
    <w:name w:val="Table Grid1"/>
    <w:basedOn w:val="TableNormal"/>
    <w:next w:val="TableGrid"/>
    <w:uiPriority w:val="59"/>
    <w:rsid w:val="00AB270A"/>
    <w:pPr>
      <w:spacing w:before="0"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34B9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134B98"/>
    <w:rPr>
      <w:sz w:val="20"/>
      <w:szCs w:val="20"/>
    </w:rPr>
  </w:style>
  <w:style w:type="paragraph" w:styleId="Footer">
    <w:name w:val="footer"/>
    <w:basedOn w:val="Normal"/>
    <w:link w:val="FooterChar"/>
    <w:uiPriority w:val="99"/>
    <w:unhideWhenUsed/>
    <w:rsid w:val="00134B9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34B9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huehd.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13525-ED44-480C-BCE0-F796AC725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2113</Words>
  <Characters>12048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Michelle King</cp:lastModifiedBy>
  <cp:revision>3</cp:revision>
  <cp:lastPrinted>2011-07-21T16:20:00Z</cp:lastPrinted>
  <dcterms:created xsi:type="dcterms:W3CDTF">2011-10-21T19:15:00Z</dcterms:created>
  <dcterms:modified xsi:type="dcterms:W3CDTF">2012-05-17T15:21:00Z</dcterms:modified>
</cp:coreProperties>
</file>